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Cs w:val="28"/>
        </w:rPr>
      </w:pPr>
    </w:p>
    <w:p>
      <w:pPr>
        <w:rPr>
          <w:szCs w:val="28"/>
        </w:rPr>
      </w:pPr>
    </w:p>
    <w:p>
      <w:pPr>
        <w:jc w:val="center"/>
        <w:rPr>
          <w:rFonts w:hint="eastAsia"/>
          <w:sz w:val="48"/>
          <w:szCs w:val="48"/>
          <w:u w:val="single"/>
        </w:rPr>
      </w:pPr>
      <w:r>
        <w:drawing>
          <wp:anchor distT="0" distB="0" distL="114300" distR="114300" simplePos="0" relativeHeight="251659264" behindDoc="1" locked="0" layoutInCell="1" allowOverlap="1">
            <wp:simplePos x="0" y="0"/>
            <wp:positionH relativeFrom="column">
              <wp:posOffset>901065</wp:posOffset>
            </wp:positionH>
            <wp:positionV relativeFrom="paragraph">
              <wp:posOffset>208280</wp:posOffset>
            </wp:positionV>
            <wp:extent cx="4206875" cy="541020"/>
            <wp:effectExtent l="0" t="0" r="0" b="0"/>
            <wp:wrapNone/>
            <wp:docPr id="2" name="图片 6" descr="说明: 1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121212"/>
                    <pic:cNvPicPr>
                      <a:picLocks noChangeAspect="1" noChangeArrowheads="1"/>
                    </pic:cNvPicPr>
                  </pic:nvPicPr>
                  <pic:blipFill>
                    <a:blip r:embed="rId8">
                      <a:lum bright="20000"/>
                      <a:extLst>
                        <a:ext uri="{28A0092B-C50C-407E-A947-70E740481C1C}">
                          <a14:useLocalDpi xmlns:a14="http://schemas.microsoft.com/office/drawing/2010/main" val="0"/>
                        </a:ext>
                      </a:extLst>
                    </a:blip>
                    <a:srcRect t="78244"/>
                    <a:stretch>
                      <a:fillRect/>
                    </a:stretch>
                  </pic:blipFill>
                  <pic:spPr>
                    <a:xfrm>
                      <a:off x="0" y="0"/>
                      <a:ext cx="4206875" cy="541020"/>
                    </a:xfrm>
                    <a:prstGeom prst="rect">
                      <a:avLst/>
                    </a:prstGeom>
                    <a:noFill/>
                    <a:ln>
                      <a:noFill/>
                    </a:ln>
                    <a:effectLst/>
                  </pic:spPr>
                </pic:pic>
              </a:graphicData>
            </a:graphic>
          </wp:anchor>
        </w:drawing>
      </w:r>
    </w:p>
    <w:p>
      <w:pPr>
        <w:jc w:val="center"/>
        <w:rPr>
          <w:rFonts w:hint="eastAsia"/>
          <w:sz w:val="48"/>
          <w:szCs w:val="48"/>
          <w:u w:val="single"/>
        </w:rPr>
      </w:pPr>
    </w:p>
    <w:p>
      <w:pPr>
        <w:pStyle w:val="2"/>
        <w:rPr>
          <w:rFonts w:hint="eastAsia"/>
        </w:rPr>
      </w:pPr>
    </w:p>
    <w:p>
      <w:pPr>
        <w:rPr>
          <w:szCs w:val="28"/>
        </w:rPr>
      </w:pPr>
    </w:p>
    <w:p>
      <w:pPr>
        <w:jc w:val="center"/>
        <w:rPr>
          <w:rFonts w:hint="eastAsia"/>
          <w:sz w:val="144"/>
          <w:szCs w:val="144"/>
        </w:rPr>
      </w:pPr>
      <w:r>
        <w:rPr>
          <w:rFonts w:hint="eastAsia" w:ascii="方正大标宋简体" w:hAnsi="宋体" w:eastAsia="方正大标宋简体" w:cs="宋体"/>
          <w:b/>
          <w:kern w:val="0"/>
          <w:sz w:val="84"/>
          <w:szCs w:val="84"/>
        </w:rPr>
        <w:t>采购文件</w:t>
      </w:r>
    </w:p>
    <w:p>
      <w:pPr>
        <w:jc w:val="center"/>
        <w:rPr>
          <w:rFonts w:hint="eastAsia"/>
          <w:sz w:val="72"/>
          <w:szCs w:val="72"/>
        </w:rPr>
      </w:pPr>
      <w:r>
        <w:drawing>
          <wp:anchor distT="0" distB="0" distL="114300" distR="114300" simplePos="0" relativeHeight="251660288" behindDoc="0" locked="0" layoutInCell="1" allowOverlap="1">
            <wp:simplePos x="0" y="0"/>
            <wp:positionH relativeFrom="column">
              <wp:posOffset>2054225</wp:posOffset>
            </wp:positionH>
            <wp:positionV relativeFrom="paragraph">
              <wp:posOffset>487045</wp:posOffset>
            </wp:positionV>
            <wp:extent cx="1990725" cy="1990725"/>
            <wp:effectExtent l="0" t="0" r="0" b="0"/>
            <wp:wrapNone/>
            <wp:docPr id="3" name="图片 8" descr="说明: IMG_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说明: IMG_0991"/>
                    <pic:cNvPicPr>
                      <a:picLocks noChangeAspect="1" noChangeArrowheads="1"/>
                    </pic:cNvPicPr>
                  </pic:nvPicPr>
                  <pic:blipFill>
                    <a:blip r:embed="rId9">
                      <a:clrChange>
                        <a:clrFrom>
                          <a:srgbClr val="FFFFFF"/>
                        </a:clrFrom>
                        <a:clrTo>
                          <a:srgbClr val="FFFFFF">
                            <a:alpha val="0"/>
                          </a:srgbClr>
                        </a:clrTo>
                      </a:clrChange>
                      <a:grayscl/>
                      <a:lum bright="-40000"/>
                      <a:extLst>
                        <a:ext uri="{28A0092B-C50C-407E-A947-70E740481C1C}">
                          <a14:useLocalDpi xmlns:a14="http://schemas.microsoft.com/office/drawing/2010/main" val="0"/>
                        </a:ext>
                      </a:extLst>
                    </a:blip>
                    <a:srcRect/>
                    <a:stretch>
                      <a:fillRect/>
                    </a:stretch>
                  </pic:blipFill>
                  <pic:spPr>
                    <a:xfrm>
                      <a:off x="0" y="0"/>
                      <a:ext cx="1990725" cy="1990725"/>
                    </a:xfrm>
                    <a:prstGeom prst="rect">
                      <a:avLst/>
                    </a:prstGeom>
                    <a:noFill/>
                    <a:ln>
                      <a:noFill/>
                    </a:ln>
                    <a:effectLst/>
                  </pic:spPr>
                </pic:pic>
              </a:graphicData>
            </a:graphic>
          </wp:anchor>
        </w:drawing>
      </w:r>
    </w:p>
    <w:p>
      <w:pPr>
        <w:jc w:val="center"/>
        <w:rPr>
          <w:rFonts w:hint="eastAsia"/>
          <w:sz w:val="144"/>
          <w:szCs w:val="144"/>
        </w:rPr>
      </w:pPr>
    </w:p>
    <w:p>
      <w:pPr>
        <w:pStyle w:val="2"/>
        <w:rPr>
          <w:rFonts w:hint="eastAsia"/>
          <w:sz w:val="52"/>
          <w:szCs w:val="52"/>
        </w:rPr>
      </w:pPr>
    </w:p>
    <w:p>
      <w:pPr>
        <w:rPr>
          <w:rFonts w:hint="eastAsia"/>
          <w:sz w:val="52"/>
          <w:szCs w:val="52"/>
        </w:rPr>
      </w:pPr>
    </w:p>
    <w:p>
      <w:pPr>
        <w:pStyle w:val="2"/>
        <w:jc w:val="center"/>
        <w:rPr>
          <w:rFonts w:hint="eastAsia"/>
          <w:sz w:val="40"/>
          <w:szCs w:val="40"/>
        </w:rPr>
      </w:pPr>
    </w:p>
    <w:p>
      <w:pPr>
        <w:pStyle w:val="2"/>
        <w:jc w:val="center"/>
        <w:rPr>
          <w:rFonts w:hint="eastAsia"/>
          <w:sz w:val="40"/>
          <w:szCs w:val="40"/>
        </w:rPr>
      </w:pPr>
    </w:p>
    <w:p>
      <w:pPr>
        <w:rPr>
          <w:rFonts w:hint="eastAsia"/>
        </w:rPr>
      </w:pPr>
    </w:p>
    <w:p>
      <w:pPr>
        <w:pStyle w:val="2"/>
        <w:jc w:val="center"/>
        <w:rPr>
          <w:rFonts w:hint="eastAsia"/>
          <w:sz w:val="40"/>
          <w:szCs w:val="40"/>
        </w:rPr>
      </w:pPr>
    </w:p>
    <w:p>
      <w:pPr>
        <w:pStyle w:val="2"/>
        <w:tabs>
          <w:tab w:val="left" w:pos="9280"/>
        </w:tabs>
        <w:ind w:left="2244" w:right="90" w:rightChars="32" w:hanging="2244" w:hangingChars="561"/>
        <w:jc w:val="left"/>
        <w:rPr>
          <w:rFonts w:hint="default" w:ascii="方正小标宋简体" w:hAnsi="方正小标宋简体" w:eastAsia="方正小标宋简体" w:cs="方正小标宋简体"/>
          <w:sz w:val="40"/>
          <w:szCs w:val="40"/>
          <w:u w:val="single"/>
          <w:lang w:val="en-US"/>
        </w:rPr>
      </w:pPr>
      <w:r>
        <w:rPr>
          <w:rFonts w:hint="eastAsia" w:ascii="微软雅黑" w:hAnsi="微软雅黑" w:eastAsia="微软雅黑" w:cs="微软雅黑"/>
          <w:sz w:val="40"/>
          <w:szCs w:val="40"/>
        </w:rPr>
        <w:t xml:space="preserve">  </w:t>
      </w:r>
      <w:r>
        <w:rPr>
          <w:rFonts w:hint="eastAsia" w:ascii="方正小标宋简体" w:hAnsi="方正小标宋简体" w:eastAsia="方正小标宋简体" w:cs="方正小标宋简体"/>
          <w:sz w:val="40"/>
          <w:szCs w:val="40"/>
        </w:rPr>
        <w:t xml:space="preserve">    </w:t>
      </w:r>
      <w:bookmarkStart w:id="0" w:name="_Toc27204"/>
      <w:bookmarkStart w:id="1" w:name="_Toc13368"/>
      <w:bookmarkStart w:id="2" w:name="_Toc4567"/>
      <w:bookmarkStart w:id="3" w:name="_Toc17904"/>
      <w:bookmarkStart w:id="4" w:name="_Toc17095"/>
      <w:r>
        <w:rPr>
          <w:rFonts w:hint="eastAsia" w:ascii="方正小标宋简体" w:hAnsi="方正小标宋简体" w:eastAsia="方正小标宋简体" w:cs="方正小标宋简体"/>
          <w:sz w:val="40"/>
          <w:szCs w:val="40"/>
        </w:rPr>
        <w:t>项目</w:t>
      </w:r>
      <w:r>
        <w:rPr>
          <w:rFonts w:hint="eastAsia" w:ascii="方正小标宋简体" w:hAnsi="方正小标宋简体" w:eastAsia="方正小标宋简体" w:cs="方正小标宋简体"/>
          <w:sz w:val="40"/>
          <w:szCs w:val="40"/>
          <w:lang w:val="en-US" w:eastAsia="zh-CN"/>
        </w:rPr>
        <w:t>名称</w:t>
      </w:r>
      <w:r>
        <w:rPr>
          <w:rFonts w:hint="eastAsia" w:ascii="方正小标宋简体" w:hAnsi="方正小标宋简体" w:eastAsia="方正小标宋简体" w:cs="方正小标宋简体"/>
          <w:sz w:val="40"/>
          <w:szCs w:val="40"/>
        </w:rPr>
        <w:t>：</w:t>
      </w:r>
      <w:bookmarkEnd w:id="0"/>
      <w:bookmarkEnd w:id="1"/>
      <w:bookmarkEnd w:id="2"/>
      <w:bookmarkEnd w:id="3"/>
      <w:bookmarkEnd w:id="4"/>
      <w:r>
        <w:rPr>
          <w:rFonts w:hint="eastAsia" w:ascii="方正小标宋简体" w:hAnsi="方正小标宋简体" w:eastAsia="方正小标宋简体" w:cs="方正小标宋简体"/>
          <w:sz w:val="40"/>
          <w:szCs w:val="40"/>
          <w:u w:val="single"/>
          <w:lang w:val="en-US" w:eastAsia="zh-CN"/>
        </w:rPr>
        <w:t>服务器虚拟化存储和内存扩容项目</w:t>
      </w:r>
    </w:p>
    <w:p>
      <w:pPr>
        <w:pStyle w:val="2"/>
        <w:ind w:left="2233" w:leftChars="426" w:right="1350" w:rightChars="482" w:hanging="1040" w:hangingChars="260"/>
        <w:jc w:val="left"/>
        <w:rPr>
          <w:rFonts w:hint="default" w:ascii="方正小标宋简体" w:hAnsi="方正小标宋简体" w:eastAsia="方正小标宋简体" w:cs="方正小标宋简体"/>
          <w:sz w:val="40"/>
          <w:szCs w:val="40"/>
          <w:u w:val="single"/>
          <w:lang w:val="en-US" w:eastAsia="zh-CN"/>
        </w:rPr>
      </w:pPr>
      <w:bookmarkStart w:id="5" w:name="_Toc6885"/>
      <w:r>
        <w:rPr>
          <w:rFonts w:hint="eastAsia" w:ascii="方正小标宋简体" w:hAnsi="方正小标宋简体" w:eastAsia="方正小标宋简体" w:cs="方正小标宋简体"/>
          <w:sz w:val="40"/>
          <w:szCs w:val="40"/>
          <w:lang w:val="en-US" w:eastAsia="zh-CN"/>
        </w:rPr>
        <w:t>项目编号：</w:t>
      </w:r>
      <w:r>
        <w:rPr>
          <w:rFonts w:hint="eastAsia" w:ascii="方正小标宋简体" w:hAnsi="方正小标宋简体" w:eastAsia="方正小标宋简体" w:cs="方正小标宋简体"/>
          <w:sz w:val="40"/>
          <w:szCs w:val="40"/>
          <w:u w:val="single"/>
          <w:lang w:val="en-US" w:eastAsia="zh-CN"/>
        </w:rPr>
        <w:t xml:space="preserve">   SCZXY-WX-2024001</w:t>
      </w:r>
      <w:bookmarkEnd w:id="5"/>
      <w:r>
        <w:rPr>
          <w:rFonts w:hint="eastAsia" w:ascii="方正小标宋简体" w:hAnsi="方正小标宋简体" w:eastAsia="方正小标宋简体" w:cs="方正小标宋简体"/>
          <w:sz w:val="40"/>
          <w:szCs w:val="40"/>
          <w:u w:val="single"/>
          <w:lang w:val="en-US" w:eastAsia="zh-CN"/>
        </w:rPr>
        <w:t xml:space="preserve">      </w:t>
      </w:r>
    </w:p>
    <w:p>
      <w:pPr>
        <w:pStyle w:val="2"/>
        <w:jc w:val="center"/>
        <w:rPr>
          <w:rFonts w:hint="eastAsia" w:ascii="方正小标宋简体" w:hAnsi="方正小标宋简体" w:eastAsia="方正小标宋简体" w:cs="方正小标宋简体"/>
          <w:sz w:val="40"/>
          <w:szCs w:val="40"/>
        </w:rPr>
      </w:pPr>
    </w:p>
    <w:p>
      <w:pPr>
        <w:pStyle w:val="2"/>
        <w:jc w:val="center"/>
        <w:rPr>
          <w:rFonts w:hint="eastAsia" w:ascii="方正小标宋简体" w:hAnsi="方正小标宋简体" w:eastAsia="方正小标宋简体" w:cs="方正小标宋简体"/>
          <w:sz w:val="40"/>
          <w:szCs w:val="40"/>
        </w:rPr>
      </w:pPr>
    </w:p>
    <w:p>
      <w:pPr>
        <w:pStyle w:val="2"/>
        <w:jc w:val="center"/>
        <w:rPr>
          <w:rFonts w:hint="eastAsia" w:ascii="方正小标宋简体" w:hAnsi="方正小标宋简体" w:eastAsia="方正小标宋简体" w:cs="方正小标宋简体"/>
          <w:sz w:val="40"/>
          <w:szCs w:val="40"/>
        </w:rPr>
      </w:pPr>
    </w:p>
    <w:p>
      <w:pPr>
        <w:pStyle w:val="2"/>
        <w:ind w:left="2244" w:right="90" w:rightChars="32" w:hanging="2244" w:hangingChars="561"/>
        <w:jc w:val="center"/>
        <w:rPr>
          <w:rFonts w:ascii="微软雅黑" w:hAnsi="微软雅黑" w:eastAsia="微软雅黑" w:cs="微软雅黑"/>
          <w:sz w:val="40"/>
          <w:szCs w:val="40"/>
        </w:rPr>
      </w:pPr>
      <w:bookmarkStart w:id="6" w:name="_Toc2922"/>
      <w:bookmarkStart w:id="7" w:name="_Toc31937"/>
      <w:bookmarkStart w:id="8" w:name="_Toc3075"/>
      <w:bookmarkStart w:id="9" w:name="_Toc28130"/>
      <w:bookmarkStart w:id="10" w:name="_Toc29839"/>
      <w:r>
        <w:rPr>
          <w:rFonts w:hint="eastAsia" w:ascii="方正小标宋简体" w:hAnsi="方正小标宋简体" w:eastAsia="方正小标宋简体" w:cs="方正小标宋简体"/>
          <w:sz w:val="40"/>
          <w:szCs w:val="40"/>
        </w:rPr>
        <w:t>二〇二</w:t>
      </w:r>
      <w:r>
        <w:rPr>
          <w:rFonts w:hint="eastAsia" w:ascii="方正小标宋简体" w:hAnsi="方正小标宋简体" w:eastAsia="方正小标宋简体" w:cs="方正小标宋简体"/>
          <w:sz w:val="40"/>
          <w:szCs w:val="40"/>
          <w:lang w:val="en-US" w:eastAsia="zh-CN"/>
        </w:rPr>
        <w:t>四</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三</w:t>
      </w:r>
      <w:r>
        <w:rPr>
          <w:rFonts w:hint="eastAsia" w:ascii="方正小标宋简体" w:hAnsi="方正小标宋简体" w:eastAsia="方正小标宋简体" w:cs="方正小标宋简体"/>
          <w:sz w:val="40"/>
          <w:szCs w:val="40"/>
        </w:rPr>
        <w:t>月</w:t>
      </w:r>
      <w:bookmarkEnd w:id="6"/>
      <w:bookmarkEnd w:id="7"/>
      <w:bookmarkEnd w:id="8"/>
      <w:bookmarkEnd w:id="9"/>
      <w:bookmarkEnd w:id="10"/>
    </w:p>
    <w:p>
      <w:pPr>
        <w:spacing w:line="700" w:lineRule="exact"/>
        <w:jc w:val="center"/>
        <w:outlineLvl w:val="0"/>
        <w:rPr>
          <w:rFonts w:hint="eastAsia" w:ascii="方正黑体_GBK" w:eastAsia="方正黑体_GBK"/>
          <w:color w:val="000000"/>
          <w:sz w:val="44"/>
        </w:rPr>
        <w:sectPr>
          <w:headerReference r:id="rId3" w:type="default"/>
          <w:pgSz w:w="11907" w:h="16840"/>
          <w:pgMar w:top="1134" w:right="1191" w:bottom="1134" w:left="1304" w:header="851" w:footer="992" w:gutter="0"/>
          <w:pgNumType w:fmt="numberInDash" w:start="1"/>
          <w:cols w:space="720" w:num="1"/>
          <w:docGrid w:linePitch="380" w:charSpace="-5735"/>
        </w:sectPr>
      </w:pPr>
    </w:p>
    <w:p>
      <w:pPr>
        <w:spacing w:line="700" w:lineRule="exact"/>
        <w:jc w:val="center"/>
        <w:outlineLvl w:val="0"/>
        <w:rPr>
          <w:rFonts w:hint="eastAsia" w:ascii="方正黑体_GBK" w:eastAsia="方正黑体_GBK"/>
          <w:color w:val="000000"/>
          <w:sz w:val="44"/>
        </w:rPr>
      </w:pPr>
      <w:r>
        <w:rPr>
          <w:rFonts w:hint="eastAsia" w:ascii="方正黑体_GBK" w:eastAsia="方正黑体_GBK"/>
          <w:color w:val="000000"/>
          <w:sz w:val="44"/>
        </w:rPr>
        <w:t>目   录</w:t>
      </w:r>
    </w:p>
    <w:p>
      <w:pPr>
        <w:pStyle w:val="31"/>
        <w:tabs>
          <w:tab w:val="right" w:leader="dot" w:pos="9412"/>
        </w:tabs>
      </w:pPr>
      <w:r>
        <w:rPr>
          <w:color w:val="000000"/>
          <w:lang w:val="en-US" w:eastAsia="zh-CN"/>
        </w:rPr>
        <w:fldChar w:fldCharType="begin"/>
      </w:r>
      <w:r>
        <w:rPr>
          <w:rStyle w:val="51"/>
          <w:color w:val="000000"/>
          <w:lang w:val="en-US" w:eastAsia="zh-CN"/>
        </w:rPr>
        <w:instrText xml:space="preserve"> TOC \o "1-3" \h \z </w:instrText>
      </w:r>
      <w:r>
        <w:rPr>
          <w:color w:val="000000"/>
          <w:lang w:val="en-US" w:eastAsia="zh-CN"/>
        </w:rPr>
        <w:fldChar w:fldCharType="separate"/>
      </w:r>
    </w:p>
    <w:p>
      <w:pPr>
        <w:pStyle w:val="35"/>
        <w:tabs>
          <w:tab w:val="right" w:leader="dot" w:pos="9412"/>
        </w:tabs>
      </w:pPr>
      <w:r>
        <w:rPr>
          <w:color w:val="000000"/>
          <w:lang w:val="en-US" w:eastAsia="zh-CN"/>
        </w:rPr>
        <w:fldChar w:fldCharType="begin"/>
      </w:r>
      <w:r>
        <w:rPr>
          <w:lang w:val="en-US" w:eastAsia="zh-CN"/>
        </w:rPr>
        <w:instrText xml:space="preserve"> HYPERLINK \l _Toc22245 </w:instrText>
      </w:r>
      <w:r>
        <w:rPr>
          <w:lang w:val="en-US" w:eastAsia="zh-CN"/>
        </w:rPr>
        <w:fldChar w:fldCharType="separate"/>
      </w:r>
      <w:r>
        <w:rPr>
          <w:rFonts w:hint="eastAsia" w:ascii="方正小标宋_GBK" w:eastAsia="方正小标宋_GBK"/>
        </w:rPr>
        <w:t xml:space="preserve">第一章 </w:t>
      </w:r>
      <w:r>
        <w:rPr>
          <w:rFonts w:hint="eastAsia" w:ascii="方正小标宋_GBK" w:eastAsia="方正小标宋_GBK"/>
          <w:lang w:val="en-US" w:eastAsia="zh-CN"/>
        </w:rPr>
        <w:t xml:space="preserve"> </w:t>
      </w:r>
      <w:r>
        <w:rPr>
          <w:rFonts w:hint="eastAsia" w:ascii="方正小标宋_GBK" w:eastAsia="方正小标宋_GBK"/>
        </w:rPr>
        <w:t>供应商须知</w:t>
      </w:r>
      <w:r>
        <w:tab/>
      </w:r>
      <w:r>
        <w:fldChar w:fldCharType="begin"/>
      </w:r>
      <w:r>
        <w:instrText xml:space="preserve"> PAGEREF _Toc22245 \h </w:instrText>
      </w:r>
      <w:r>
        <w:fldChar w:fldCharType="separate"/>
      </w:r>
      <w:r>
        <w:t>- 1 -</w:t>
      </w:r>
      <w:r>
        <w:fldChar w:fldCharType="end"/>
      </w:r>
      <w:r>
        <w:rPr>
          <w:color w:val="000000"/>
          <w:lang w:val="en-US" w:eastAsia="zh-CN"/>
        </w:rPr>
        <w:fldChar w:fldCharType="end"/>
      </w:r>
    </w:p>
    <w:p>
      <w:pPr>
        <w:pStyle w:val="35"/>
        <w:tabs>
          <w:tab w:val="right" w:leader="dot" w:pos="9412"/>
        </w:tabs>
      </w:pPr>
      <w:r>
        <w:rPr>
          <w:color w:val="000000"/>
          <w:lang w:val="en-US" w:eastAsia="zh-CN"/>
        </w:rPr>
        <w:fldChar w:fldCharType="begin"/>
      </w:r>
      <w:r>
        <w:rPr>
          <w:lang w:val="en-US" w:eastAsia="zh-CN"/>
        </w:rPr>
        <w:instrText xml:space="preserve"> HYPERLINK \l _Toc14104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二章</w:t>
      </w:r>
      <w:r>
        <w:rPr>
          <w:rFonts w:hint="eastAsia" w:ascii="方正小标宋_GBK" w:eastAsia="方正小标宋_GBK"/>
        </w:rPr>
        <w:t xml:space="preserve">  采购需求</w:t>
      </w:r>
      <w:r>
        <w:tab/>
      </w:r>
      <w:r>
        <w:fldChar w:fldCharType="begin"/>
      </w:r>
      <w:r>
        <w:instrText xml:space="preserve"> PAGEREF _Toc14104 \h </w:instrText>
      </w:r>
      <w:r>
        <w:fldChar w:fldCharType="separate"/>
      </w:r>
      <w:r>
        <w:t>- 2 -</w:t>
      </w:r>
      <w:r>
        <w:fldChar w:fldCharType="end"/>
      </w:r>
      <w:r>
        <w:rPr>
          <w:color w:val="000000"/>
          <w:lang w:val="en-US" w:eastAsia="zh-CN"/>
        </w:rPr>
        <w:fldChar w:fldCharType="end"/>
      </w:r>
    </w:p>
    <w:p>
      <w:pPr>
        <w:pStyle w:val="24"/>
        <w:tabs>
          <w:tab w:val="right" w:leader="dot" w:pos="9412"/>
        </w:tabs>
        <w:ind w:left="0" w:leftChars="0" w:firstLine="560" w:firstLineChars="200"/>
      </w:pPr>
      <w:r>
        <w:rPr>
          <w:color w:val="000000"/>
          <w:lang w:val="en-US" w:eastAsia="zh-CN"/>
        </w:rPr>
        <w:fldChar w:fldCharType="begin"/>
      </w:r>
      <w:r>
        <w:rPr>
          <w:lang w:val="en-US" w:eastAsia="zh-CN"/>
        </w:rPr>
        <w:instrText xml:space="preserve"> HYPERLINK \l _Toc16719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三章</w:t>
      </w:r>
      <w:r>
        <w:rPr>
          <w:rFonts w:hint="eastAsia" w:ascii="方正小标宋_GBK" w:eastAsia="方正小标宋_GBK"/>
        </w:rPr>
        <w:t xml:space="preserve">  响应文件格式要求</w:t>
      </w:r>
      <w:r>
        <w:tab/>
      </w:r>
      <w:r>
        <w:fldChar w:fldCharType="begin"/>
      </w:r>
      <w:r>
        <w:instrText xml:space="preserve"> PAGEREF _Toc16719 \h </w:instrText>
      </w:r>
      <w:r>
        <w:fldChar w:fldCharType="separate"/>
      </w:r>
      <w:r>
        <w:t>- 4 -</w:t>
      </w:r>
      <w:r>
        <w:fldChar w:fldCharType="end"/>
      </w:r>
      <w:r>
        <w:rPr>
          <w:color w:val="000000"/>
          <w:lang w:val="en-US" w:eastAsia="zh-CN"/>
        </w:rPr>
        <w:fldChar w:fldCharType="end"/>
      </w:r>
    </w:p>
    <w:p>
      <w:pPr>
        <w:pStyle w:val="35"/>
        <w:tabs>
          <w:tab w:val="right" w:leader="dot" w:pos="9402"/>
        </w:tabs>
        <w:ind w:left="560"/>
        <w:rPr>
          <w:rFonts w:ascii="宋体" w:hAnsi="宋体"/>
          <w:color w:val="000000"/>
        </w:rPr>
        <w:sectPr>
          <w:footerReference r:id="rId4" w:type="default"/>
          <w:pgSz w:w="11907" w:h="16840"/>
          <w:pgMar w:top="1134" w:right="1191" w:bottom="1134" w:left="1304" w:header="851" w:footer="992" w:gutter="0"/>
          <w:pgNumType w:fmt="numberInDash" w:start="1"/>
          <w:cols w:space="720" w:num="1"/>
          <w:docGrid w:linePitch="380" w:charSpace="-5735"/>
        </w:sectPr>
      </w:pPr>
      <w:r>
        <w:rPr>
          <w:color w:val="000000"/>
          <w:lang w:val="en-US" w:eastAsia="zh-CN"/>
        </w:rPr>
        <w:fldChar w:fldCharType="end"/>
      </w:r>
    </w:p>
    <w:p>
      <w:pPr>
        <w:pStyle w:val="3"/>
        <w:jc w:val="center"/>
        <w:rPr>
          <w:rFonts w:hint="eastAsia" w:ascii="方正小标宋_GBK" w:eastAsia="方正小标宋_GBK"/>
          <w:b w:val="0"/>
          <w:color w:val="000000"/>
          <w:sz w:val="36"/>
        </w:rPr>
      </w:pPr>
      <w:bookmarkStart w:id="11" w:name="_Toc5046_WPSOffice_Level1"/>
      <w:bookmarkStart w:id="12" w:name="_Toc331850009"/>
      <w:bookmarkStart w:id="13" w:name="_Toc22245"/>
      <w:r>
        <w:rPr>
          <w:rFonts w:hint="eastAsia" w:ascii="方正小标宋_GBK" w:eastAsia="方正小标宋_GBK"/>
          <w:b w:val="0"/>
          <w:color w:val="000000"/>
          <w:sz w:val="36"/>
        </w:rPr>
        <w:t>第一章</w:t>
      </w:r>
      <w:r>
        <w:rPr>
          <w:rFonts w:hint="eastAsia" w:ascii="方正小标宋_GBK" w:eastAsia="方正小标宋_GBK"/>
          <w:b w:val="0"/>
          <w:color w:val="000000"/>
          <w:sz w:val="36"/>
          <w:lang w:val="en-US" w:eastAsia="zh-CN"/>
        </w:rPr>
        <w:t xml:space="preserve"> </w:t>
      </w:r>
      <w:r>
        <w:rPr>
          <w:rFonts w:hint="eastAsia" w:ascii="方正小标宋_GBK" w:eastAsia="方正小标宋_GBK"/>
          <w:b w:val="0"/>
          <w:color w:val="000000"/>
          <w:sz w:val="36"/>
        </w:rPr>
        <w:t xml:space="preserve"> 供应商须知</w:t>
      </w:r>
      <w:bookmarkEnd w:id="11"/>
      <w:bookmarkEnd w:id="12"/>
      <w:bookmarkEnd w:id="13"/>
    </w:p>
    <w:tbl>
      <w:tblPr>
        <w:tblStyle w:val="4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1843"/>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841" w:type="dxa"/>
            <w:vAlign w:val="center"/>
          </w:tcPr>
          <w:p>
            <w:pPr>
              <w:ind w:right="442" w:rightChars="158"/>
              <w:jc w:val="center"/>
              <w:rPr>
                <w:rFonts w:cs="宋体" w:asciiTheme="minorEastAsia" w:hAnsiTheme="minorEastAsia"/>
                <w:b/>
                <w:szCs w:val="21"/>
              </w:rPr>
            </w:pPr>
            <w:r>
              <w:rPr>
                <w:rFonts w:hint="eastAsia" w:cs="宋体" w:asciiTheme="minorEastAsia" w:hAnsiTheme="minorEastAsia"/>
                <w:b/>
                <w:szCs w:val="21"/>
              </w:rPr>
              <w:t>序号</w:t>
            </w:r>
          </w:p>
        </w:tc>
        <w:tc>
          <w:tcPr>
            <w:tcW w:w="1843" w:type="dxa"/>
            <w:vAlign w:val="center"/>
          </w:tcPr>
          <w:p>
            <w:pPr>
              <w:ind w:right="442" w:rightChars="158"/>
              <w:jc w:val="center"/>
              <w:rPr>
                <w:rFonts w:cs="宋体" w:asciiTheme="minorEastAsia" w:hAnsiTheme="minorEastAsia"/>
                <w:b/>
                <w:szCs w:val="21"/>
              </w:rPr>
            </w:pPr>
            <w:r>
              <w:rPr>
                <w:rFonts w:hint="eastAsia" w:cs="宋体" w:asciiTheme="minorEastAsia" w:hAnsiTheme="minorEastAsia"/>
                <w:b/>
                <w:szCs w:val="21"/>
              </w:rPr>
              <w:t>应知事项</w:t>
            </w:r>
          </w:p>
        </w:tc>
        <w:tc>
          <w:tcPr>
            <w:tcW w:w="6736" w:type="dxa"/>
            <w:vAlign w:val="center"/>
          </w:tcPr>
          <w:p>
            <w:pPr>
              <w:ind w:left="479" w:leftChars="171" w:right="442" w:rightChars="158"/>
              <w:jc w:val="center"/>
              <w:rPr>
                <w:rFonts w:cs="宋体" w:asciiTheme="minorEastAsia" w:hAnsiTheme="minorEastAsia"/>
                <w:b/>
                <w:szCs w:val="21"/>
              </w:rPr>
            </w:pPr>
            <w:r>
              <w:rPr>
                <w:rFonts w:hint="eastAsia" w:cs="宋体"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843" w:type="dxa"/>
            <w:vAlign w:val="center"/>
          </w:tcPr>
          <w:p>
            <w:pPr>
              <w:ind w:right="168" w:rightChars="60"/>
              <w:jc w:val="center"/>
              <w:rPr>
                <w:rFonts w:cs="宋体" w:asciiTheme="minorEastAsia" w:hAnsiTheme="minorEastAsia"/>
                <w:sz w:val="24"/>
                <w:szCs w:val="24"/>
              </w:rPr>
            </w:pPr>
            <w:r>
              <w:rPr>
                <w:rFonts w:hint="eastAsia" w:asciiTheme="minorEastAsia" w:hAnsiTheme="minorEastAsia"/>
                <w:sz w:val="24"/>
                <w:szCs w:val="24"/>
              </w:rPr>
              <w:t>项目名称</w:t>
            </w:r>
          </w:p>
        </w:tc>
        <w:tc>
          <w:tcPr>
            <w:tcW w:w="6736" w:type="dxa"/>
            <w:vAlign w:val="center"/>
          </w:tcPr>
          <w:p>
            <w:pPr>
              <w:ind w:left="160" w:leftChars="57" w:right="442" w:rightChars="158"/>
              <w:rPr>
                <w:rFonts w:hint="default" w:cs="宋体" w:asciiTheme="minorEastAsia" w:hAnsiTheme="minorEastAsia" w:eastAsiaTheme="minorEastAsia"/>
                <w:sz w:val="24"/>
                <w:lang w:val="en-US" w:eastAsia="zh-CN"/>
              </w:rPr>
            </w:pPr>
            <w:r>
              <w:rPr>
                <w:rFonts w:hint="default" w:cs="宋体" w:asciiTheme="minorEastAsia" w:hAnsiTheme="minorEastAsia" w:eastAsiaTheme="minorEastAsia"/>
                <w:sz w:val="24"/>
                <w:lang w:val="en-US" w:eastAsia="zh-CN"/>
              </w:rPr>
              <w:t>服务器虚拟化存储和内存扩容项目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2</w:t>
            </w:r>
          </w:p>
        </w:tc>
        <w:tc>
          <w:tcPr>
            <w:tcW w:w="1843" w:type="dxa"/>
            <w:vAlign w:val="center"/>
          </w:tcPr>
          <w:p>
            <w:pPr>
              <w:ind w:right="168" w:rightChars="60"/>
              <w:jc w:val="center"/>
              <w:rPr>
                <w:rFonts w:cs="宋体" w:asciiTheme="minorEastAsia" w:hAnsiTheme="minorEastAsia"/>
                <w:sz w:val="24"/>
                <w:szCs w:val="24"/>
              </w:rPr>
            </w:pPr>
            <w:r>
              <w:rPr>
                <w:rFonts w:hint="eastAsia" w:cs="宋体" w:asciiTheme="minorEastAsia" w:hAnsiTheme="minorEastAsia"/>
                <w:sz w:val="24"/>
                <w:szCs w:val="24"/>
              </w:rPr>
              <w:t>项目编号</w:t>
            </w:r>
          </w:p>
        </w:tc>
        <w:tc>
          <w:tcPr>
            <w:tcW w:w="6736" w:type="dxa"/>
            <w:vAlign w:val="center"/>
          </w:tcPr>
          <w:p>
            <w:pPr>
              <w:ind w:right="442" w:rightChars="158" w:firstLine="120" w:firstLineChars="50"/>
              <w:rPr>
                <w:rFonts w:hint="default" w:cs="宋体" w:asciiTheme="minorEastAsia" w:hAnsiTheme="minorEastAsia" w:eastAsiaTheme="minorEastAsia"/>
                <w:sz w:val="24"/>
                <w:lang w:val="en-US" w:eastAsia="zh-CN"/>
              </w:rPr>
            </w:pPr>
            <w:r>
              <w:rPr>
                <w:rFonts w:hint="default" w:cs="宋体" w:asciiTheme="minorEastAsia" w:hAnsiTheme="minorEastAsia" w:eastAsiaTheme="minorEastAsia"/>
                <w:sz w:val="24"/>
                <w:lang w:val="en-US" w:eastAsia="zh-CN"/>
              </w:rPr>
              <w:t>SCZXY-</w:t>
            </w:r>
            <w:r>
              <w:rPr>
                <w:rFonts w:hint="eastAsia" w:cs="宋体" w:asciiTheme="minorEastAsia" w:hAnsiTheme="minorEastAsia" w:eastAsiaTheme="minorEastAsia"/>
                <w:sz w:val="24"/>
                <w:lang w:val="en-US" w:eastAsia="zh-CN"/>
              </w:rPr>
              <w:t>WX</w:t>
            </w:r>
            <w:r>
              <w:rPr>
                <w:rFonts w:hint="default" w:cs="宋体" w:asciiTheme="minorEastAsia" w:hAnsiTheme="minorEastAsia" w:eastAsiaTheme="minorEastAsia"/>
                <w:sz w:val="24"/>
                <w:lang w:val="en-US" w:eastAsia="zh-CN"/>
              </w:rPr>
              <w:t>-202</w:t>
            </w:r>
            <w:r>
              <w:rPr>
                <w:rFonts w:hint="eastAsia" w:cs="宋体" w:asciiTheme="minorEastAsia" w:hAnsiTheme="minorEastAsia" w:eastAsiaTheme="minorEastAsia"/>
                <w:sz w:val="24"/>
                <w:lang w:val="en-US" w:eastAsia="zh-CN"/>
              </w:rPr>
              <w:t>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3</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项目总预算</w:t>
            </w:r>
          </w:p>
        </w:tc>
        <w:tc>
          <w:tcPr>
            <w:tcW w:w="6736" w:type="dxa"/>
            <w:vAlign w:val="center"/>
          </w:tcPr>
          <w:p>
            <w:pPr>
              <w:ind w:right="442" w:rightChars="158" w:firstLine="120" w:firstLineChars="50"/>
              <w:rPr>
                <w:rFonts w:hint="default" w:cs="宋体" w:asciiTheme="minorEastAsia" w:hAnsiTheme="minorEastAsia" w:eastAsiaTheme="minorEastAsia"/>
                <w:sz w:val="24"/>
                <w:lang w:val="zh-CN" w:eastAsia="zh-CN"/>
              </w:rPr>
            </w:pPr>
            <w:r>
              <w:rPr>
                <w:rFonts w:hint="eastAsia" w:cs="宋体" w:asciiTheme="minorEastAsia" w:hAnsiTheme="minorEastAsia" w:eastAsiaTheme="minorEastAsia"/>
                <w:sz w:val="24"/>
                <w:lang w:val="en-US" w:eastAsia="zh-CN"/>
              </w:rPr>
              <w:t>17</w:t>
            </w:r>
            <w:r>
              <w:rPr>
                <w:rFonts w:hint="eastAsia" w:cs="宋体" w:asciiTheme="minorEastAsia" w:hAnsiTheme="minorEastAsia" w:eastAsiaTheme="minorEastAsia"/>
                <w:sz w:val="24"/>
                <w:lang w:val="zh-CN" w:eastAsia="zh-CN"/>
              </w:rPr>
              <w:t>00</w:t>
            </w:r>
            <w:r>
              <w:rPr>
                <w:rFonts w:hint="eastAsia" w:cs="宋体" w:asciiTheme="minorEastAsia" w:hAnsiTheme="minorEastAsia" w:eastAsiaTheme="minorEastAsia"/>
                <w:sz w:val="24"/>
                <w:lang w:val="en-US" w:eastAsia="zh-CN"/>
              </w:rPr>
              <w:t>0</w:t>
            </w:r>
            <w:r>
              <w:rPr>
                <w:rFonts w:hint="eastAsia" w:cs="宋体" w:asciiTheme="minorEastAsia" w:hAnsiTheme="minorEastAsia" w:eastAsiaTheme="minorEastAsia"/>
                <w:sz w:val="24"/>
                <w:lang w:val="zh-CN"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4</w:t>
            </w:r>
          </w:p>
        </w:tc>
        <w:tc>
          <w:tcPr>
            <w:tcW w:w="1843" w:type="dxa"/>
            <w:vAlign w:val="center"/>
          </w:tcPr>
          <w:p>
            <w:pPr>
              <w:ind w:right="168" w:rightChars="60"/>
              <w:jc w:val="center"/>
              <w:rPr>
                <w:rFonts w:cs="宋体" w:asciiTheme="minorEastAsia" w:hAnsiTheme="minorEastAsia"/>
                <w:sz w:val="24"/>
                <w:szCs w:val="24"/>
              </w:rPr>
            </w:pPr>
            <w:r>
              <w:rPr>
                <w:rFonts w:hint="eastAsia" w:cs="宋体" w:asciiTheme="minorEastAsia" w:hAnsiTheme="minorEastAsia"/>
                <w:sz w:val="24"/>
                <w:szCs w:val="24"/>
                <w:lang w:val="zh-CN"/>
              </w:rPr>
              <w:t>数量</w:t>
            </w:r>
          </w:p>
        </w:tc>
        <w:tc>
          <w:tcPr>
            <w:tcW w:w="6736" w:type="dxa"/>
            <w:vAlign w:val="center"/>
          </w:tcPr>
          <w:p>
            <w:pPr>
              <w:ind w:right="442" w:rightChars="158" w:firstLine="120" w:firstLineChars="5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5</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预算单价</w:t>
            </w:r>
          </w:p>
        </w:tc>
        <w:tc>
          <w:tcPr>
            <w:tcW w:w="6736" w:type="dxa"/>
            <w:vAlign w:val="center"/>
          </w:tcPr>
          <w:p>
            <w:pPr>
              <w:ind w:right="442" w:rightChars="158" w:firstLine="120" w:firstLineChars="50"/>
              <w:rPr>
                <w:rFonts w:hint="default" w:cs="宋体" w:asciiTheme="minorEastAsia" w:hAnsiTheme="minorEastAsia" w:eastAsiaTheme="minorEastAsia"/>
                <w:sz w:val="24"/>
                <w:lang w:val="zh-CN" w:eastAsia="zh-CN"/>
              </w:rPr>
            </w:pPr>
            <w:r>
              <w:rPr>
                <w:rFonts w:hint="eastAsia" w:cs="宋体" w:asciiTheme="minorEastAsia" w:hAnsiTheme="minorEastAsia" w:eastAsiaTheme="minorEastAsia"/>
                <w:sz w:val="24"/>
                <w:lang w:val="en-US" w:eastAsia="zh-CN"/>
              </w:rPr>
              <w:t>17000</w:t>
            </w:r>
            <w:r>
              <w:rPr>
                <w:rFonts w:hint="eastAsia" w:cs="宋体" w:asciiTheme="minorEastAsia" w:hAnsiTheme="minorEastAsia" w:eastAsiaTheme="minorEastAsia"/>
                <w:sz w:val="24"/>
                <w:lang w:val="zh-CN"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6</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采购</w:t>
            </w:r>
            <w:r>
              <w:rPr>
                <w:rFonts w:hint="eastAsia" w:cs="宋体" w:asciiTheme="minorEastAsia" w:hAnsiTheme="minorEastAsia"/>
                <w:sz w:val="24"/>
                <w:szCs w:val="24"/>
                <w:lang w:val="zh-CN"/>
              </w:rPr>
              <w:t>方式</w:t>
            </w:r>
          </w:p>
        </w:tc>
        <w:tc>
          <w:tcPr>
            <w:tcW w:w="6736" w:type="dxa"/>
            <w:vAlign w:val="center"/>
          </w:tcPr>
          <w:p>
            <w:pPr>
              <w:ind w:left="188" w:leftChars="67" w:right="280" w:rightChars="100"/>
              <w:jc w:val="left"/>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磋商采购－低价中标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7</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投标文件要求</w:t>
            </w:r>
          </w:p>
        </w:tc>
        <w:tc>
          <w:tcPr>
            <w:tcW w:w="6736" w:type="dxa"/>
            <w:vAlign w:val="center"/>
          </w:tcPr>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1、供应商应按照我院采购文件的格式和要求编制投标文件。</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2、供应商应当准备投标文件正本1份、副本2份，封装于密封袋内，密封袋上应注明项目名称、项目编号、公司名称、联系人、联系电话，并加盖密封章（供应商印章）。</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3、投标文件统一用A4幅面纸印制，打印和书写应清楚工整，盖骑缝章，“报价一览表”单独加盖公章；任何签字、行间插字、涂改或增删，必须由供应商的法定代表人或其授权代表签字或盖个人印鉴。字迹潦草、表达不清或可能导致非唯一理解的投标文件可能视为无效投标。</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4、供应商应在规定截止时间前将投标文件送达，投标截止时间以后送达的将被拒绝。</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5、供应商在递交了投标文件后，在规定的投标截止时间前，如需修改投标文件，应重新提交完整的投标文件，已提交的文件不予修改或撤回；在投标截止时间之后，供应商不得对其递交的投标文件做任何修改或撤回。</w:t>
            </w:r>
          </w:p>
          <w:p>
            <w:pPr>
              <w:ind w:left="8" w:leftChars="0" w:right="280" w:rightChars="100" w:firstLine="180" w:firstLineChars="75"/>
              <w:jc w:val="left"/>
              <w:rPr>
                <w:rFonts w:cs="宋体" w:asciiTheme="minorEastAsia" w:hAnsiTheme="minorEastAsia"/>
                <w:sz w:val="24"/>
                <w:szCs w:val="24"/>
                <w:lang w:val="zh-CN"/>
              </w:rPr>
            </w:pPr>
            <w:r>
              <w:rPr>
                <w:rFonts w:hint="eastAsia" w:cs="宋体" w:asciiTheme="minorEastAsia" w:hAnsiTheme="minorEastAsia"/>
                <w:sz w:val="24"/>
                <w:lang w:val="en-US" w:eastAsia="zh-CN"/>
              </w:rPr>
              <w:t>6、供应商授权代表应确保所提供资料和填写内容真实有效，否则将取消该供应商投标资格，三年内不得参加我院各类采购活动。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zh-CN" w:eastAsia="zh-CN" w:bidi="ar-SA"/>
              </w:rPr>
            </w:pPr>
            <w:r>
              <w:rPr>
                <w:rFonts w:hint="eastAsia" w:cs="宋体" w:asciiTheme="minorEastAsia" w:hAnsiTheme="minorEastAsia"/>
                <w:sz w:val="24"/>
                <w:szCs w:val="24"/>
              </w:rPr>
              <w:t>8</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投标文件递交地点</w:t>
            </w:r>
          </w:p>
        </w:tc>
        <w:tc>
          <w:tcPr>
            <w:tcW w:w="6736" w:type="dxa"/>
            <w:vAlign w:val="center"/>
          </w:tcPr>
          <w:p>
            <w:pPr>
              <w:jc w:val="left"/>
              <w:rPr>
                <w:rFonts w:hint="default" w:eastAsia="宋体" w:cs="宋体" w:asciiTheme="minorEastAsia" w:hAnsiTheme="minorEastAsia"/>
                <w:sz w:val="24"/>
                <w:szCs w:val="24"/>
                <w:lang w:val="en-US" w:eastAsia="zh-CN"/>
              </w:rPr>
            </w:pPr>
            <w:r>
              <w:rPr>
                <w:rFonts w:hint="eastAsia" w:cs="宋体" w:asciiTheme="minorEastAsia" w:hAnsiTheme="minorEastAsia"/>
                <w:sz w:val="24"/>
                <w:szCs w:val="24"/>
              </w:rPr>
              <w:t>四川省</w:t>
            </w:r>
            <w:r>
              <w:rPr>
                <w:rFonts w:hint="eastAsia" w:cs="宋体" w:asciiTheme="minorEastAsia" w:hAnsiTheme="minorEastAsia"/>
                <w:sz w:val="24"/>
                <w:szCs w:val="24"/>
                <w:lang w:val="en-US" w:eastAsia="zh-CN"/>
              </w:rPr>
              <w:t>中西医结合医院网络信息部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pStyle w:val="187"/>
              <w:jc w:val="center"/>
              <w:rPr>
                <w:rFonts w:hint="eastAsia" w:cs="宋体" w:asciiTheme="minorEastAsia" w:hAnsiTheme="minorEastAsia" w:eastAsiaTheme="minorEastAsia"/>
                <w:szCs w:val="24"/>
                <w:lang w:eastAsia="zh-CN"/>
              </w:rPr>
            </w:pPr>
            <w:r>
              <w:rPr>
                <w:rFonts w:hint="eastAsia" w:cs="宋体" w:asciiTheme="minorEastAsia" w:hAnsiTheme="minorEastAsia" w:eastAsiaTheme="minorEastAsia"/>
                <w:szCs w:val="24"/>
                <w:lang w:val="en-US" w:eastAsia="zh-CN"/>
              </w:rPr>
              <w:t>9</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lang w:val="zh-CN"/>
              </w:rPr>
              <w:t>投标截止时间</w:t>
            </w:r>
          </w:p>
        </w:tc>
        <w:tc>
          <w:tcPr>
            <w:tcW w:w="6736" w:type="dxa"/>
            <w:vAlign w:val="center"/>
          </w:tcPr>
          <w:p>
            <w:pPr>
              <w:jc w:val="left"/>
              <w:rPr>
                <w:rFonts w:cs="宋体" w:asciiTheme="minorEastAsia" w:hAnsiTheme="minorEastAsia"/>
                <w:sz w:val="24"/>
                <w:szCs w:val="24"/>
              </w:rPr>
            </w:pPr>
            <w:r>
              <w:rPr>
                <w:rFonts w:hint="eastAsia" w:cs="宋体" w:asciiTheme="minorEastAsia" w:hAnsiTheme="minorEastAsia"/>
                <w:sz w:val="24"/>
                <w:szCs w:val="24"/>
              </w:rPr>
              <w:t>202</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19</w:t>
            </w:r>
            <w:r>
              <w:rPr>
                <w:rFonts w:hint="eastAsia" w:cs="宋体" w:asciiTheme="minorEastAsia" w:hAnsiTheme="minorEastAsia"/>
                <w:sz w:val="24"/>
                <w:szCs w:val="24"/>
              </w:rPr>
              <w:t>日17：00</w:t>
            </w:r>
          </w:p>
        </w:tc>
      </w:tr>
    </w:tbl>
    <w:p>
      <w:pPr>
        <w:pStyle w:val="3"/>
        <w:jc w:val="center"/>
        <w:rPr>
          <w:rFonts w:hint="eastAsia" w:ascii="方正小标宋_GBK" w:eastAsia="方正小标宋_GBK"/>
          <w:b w:val="0"/>
          <w:color w:val="000000"/>
          <w:sz w:val="36"/>
        </w:rPr>
      </w:pPr>
      <w:r>
        <w:rPr>
          <w:rFonts w:hint="eastAsia" w:ascii="方正仿宋_GBK" w:hAnsi="宋体" w:eastAsia="方正仿宋_GBK"/>
          <w:b w:val="0"/>
          <w:color w:val="000000"/>
          <w:sz w:val="28"/>
          <w:szCs w:val="28"/>
        </w:rPr>
        <w:br w:type="page"/>
      </w:r>
      <w:bookmarkStart w:id="14" w:name="_Toc14104"/>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二章</w:t>
      </w:r>
      <w:r>
        <w:rPr>
          <w:rFonts w:hint="eastAsia" w:ascii="方正小标宋_GBK" w:eastAsia="方正小标宋_GBK"/>
          <w:b w:val="0"/>
          <w:color w:val="000000"/>
          <w:sz w:val="36"/>
        </w:rPr>
        <w:t xml:space="preserve">  采购需求</w:t>
      </w:r>
      <w:bookmarkEnd w:id="14"/>
    </w:p>
    <w:tbl>
      <w:tblPr>
        <w:tblStyle w:val="45"/>
        <w:tblW w:w="103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6"/>
        <w:gridCol w:w="8726"/>
        <w:gridCol w:w="436"/>
        <w:gridCol w:w="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6" w:type="dxa"/>
            <w:vAlign w:val="center"/>
          </w:tcPr>
          <w:p>
            <w:pPr>
              <w:rPr>
                <w:rFonts w:hAnsi="宋体"/>
                <w:color w:val="000000" w:themeColor="text1"/>
                <w:szCs w:val="21"/>
                <w14:textFill>
                  <w14:solidFill>
                    <w14:schemeClr w14:val="tx1"/>
                  </w14:solidFill>
                </w14:textFill>
              </w:rPr>
            </w:pPr>
            <w:bookmarkStart w:id="15" w:name="_Toc12789058"/>
            <w:r>
              <w:rPr>
                <w:rFonts w:hint="eastAsia" w:hAnsi="宋体"/>
                <w:color w:val="000000" w:themeColor="text1"/>
                <w:szCs w:val="21"/>
                <w14:textFill>
                  <w14:solidFill>
                    <w14:schemeClr w14:val="tx1"/>
                  </w14:solidFill>
                </w14:textFill>
              </w:rPr>
              <w:t>序号</w:t>
            </w:r>
          </w:p>
        </w:tc>
        <w:tc>
          <w:tcPr>
            <w:tcW w:w="8726" w:type="dxa"/>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技术参数（带▲号的为实质性要求，不满足视为无效投标。如涉及专用耗材试剂必须明确标识）</w:t>
            </w:r>
          </w:p>
        </w:tc>
        <w:tc>
          <w:tcPr>
            <w:tcW w:w="436" w:type="dxa"/>
          </w:tcPr>
          <w:p>
            <w:pPr>
              <w:rPr>
                <w:rFonts w:ascii="宋体" w:hAnsi="Times New Roman" w:cs="宋体"/>
                <w:color w:val="000000"/>
                <w:kern w:val="0"/>
                <w:sz w:val="22"/>
                <w:szCs w:val="22"/>
              </w:rPr>
            </w:pPr>
            <w:r>
              <w:rPr>
                <w:rFonts w:hint="eastAsia" w:ascii="宋体" w:hAnsi="Times New Roman" w:cs="宋体"/>
                <w:color w:val="000000"/>
                <w:kern w:val="0"/>
                <w:sz w:val="22"/>
                <w:szCs w:val="22"/>
              </w:rPr>
              <w:t>是否响应</w:t>
            </w:r>
          </w:p>
        </w:tc>
        <w:tc>
          <w:tcPr>
            <w:tcW w:w="656" w:type="dxa"/>
          </w:tcPr>
          <w:p>
            <w:pPr>
              <w:rPr>
                <w:rFonts w:ascii="宋体" w:hAnsi="Times New Roman" w:cs="宋体"/>
                <w:color w:val="000000"/>
                <w:kern w:val="0"/>
                <w:sz w:val="22"/>
                <w:szCs w:val="22"/>
              </w:rPr>
            </w:pPr>
            <w:r>
              <w:rPr>
                <w:rFonts w:hint="eastAsia" w:ascii="宋体" w:hAnsi="Times New Roman" w:cs="宋体"/>
                <w:color w:val="000000"/>
                <w:kern w:val="0"/>
                <w:sz w:val="22"/>
                <w:szCs w:val="22"/>
              </w:rPr>
              <w:t>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6" w:type="dxa"/>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w:t>
            </w:r>
            <w:r>
              <w:rPr>
                <w:rFonts w:hAnsi="宋体"/>
                <w:color w:val="000000" w:themeColor="text1"/>
                <w:szCs w:val="21"/>
                <w14:textFill>
                  <w14:solidFill>
                    <w14:schemeClr w14:val="tx1"/>
                  </w14:solidFill>
                </w14:textFill>
              </w:rPr>
              <w:t xml:space="preserve">   </w:t>
            </w:r>
          </w:p>
        </w:tc>
        <w:tc>
          <w:tcPr>
            <w:tcW w:w="8726" w:type="dxa"/>
            <w:vAlign w:val="center"/>
          </w:tcPr>
          <w:p>
            <w:pPr>
              <w:rPr>
                <w:b/>
                <w:szCs w:val="21"/>
              </w:rPr>
            </w:pPr>
            <w:r>
              <w:rPr>
                <w:rFonts w:hint="eastAsia"/>
                <w:b/>
                <w:szCs w:val="21"/>
              </w:rPr>
              <w:t>*</w:t>
            </w:r>
            <w:r>
              <w:rPr>
                <w:rFonts w:hint="eastAsia"/>
                <w:b/>
                <w:szCs w:val="21"/>
                <w:lang w:val="en-US" w:eastAsia="zh-CN"/>
              </w:rPr>
              <w:t>1</w:t>
            </w:r>
            <w:r>
              <w:rPr>
                <w:rFonts w:hint="eastAsia"/>
                <w:b/>
                <w:szCs w:val="21"/>
              </w:rPr>
              <w:t>.扩容内容</w:t>
            </w:r>
          </w:p>
          <w:p>
            <w:pPr>
              <w:rPr>
                <w:b/>
                <w:szCs w:val="21"/>
              </w:rPr>
            </w:pPr>
            <w:r>
              <w:rPr>
                <w:rFonts w:hint="eastAsia"/>
                <w:b/>
                <w:szCs w:val="21"/>
              </w:rPr>
              <w:t>*</w:t>
            </w:r>
            <w:r>
              <w:rPr>
                <w:rFonts w:hint="eastAsia"/>
                <w:b/>
                <w:szCs w:val="21"/>
                <w:lang w:val="en-US" w:eastAsia="zh-CN"/>
              </w:rPr>
              <w:t>1</w:t>
            </w:r>
            <w:r>
              <w:rPr>
                <w:rFonts w:hint="eastAsia"/>
                <w:b/>
                <w:szCs w:val="21"/>
              </w:rPr>
              <w:t>.1扩容规模</w:t>
            </w:r>
          </w:p>
          <w:p>
            <w:pPr>
              <w:keepNext w:val="0"/>
              <w:keepLines w:val="0"/>
              <w:widowControl/>
              <w:suppressLineNumbers w:val="0"/>
              <w:jc w:val="left"/>
              <w:rPr>
                <w:rFonts w:hint="eastAsia"/>
                <w:szCs w:val="21"/>
              </w:rPr>
            </w:pPr>
            <w:r>
              <w:rPr>
                <w:rFonts w:hint="eastAsia"/>
                <w:szCs w:val="21"/>
              </w:rPr>
              <w:t>内存扩容</w:t>
            </w:r>
            <w:r>
              <w:rPr>
                <w:rFonts w:hint="eastAsia"/>
                <w:szCs w:val="21"/>
                <w:lang w:val="en-US" w:eastAsia="zh-CN"/>
              </w:rPr>
              <w:t>256G</w:t>
            </w:r>
            <w:r>
              <w:rPr>
                <w:rFonts w:hint="eastAsia"/>
                <w:szCs w:val="21"/>
              </w:rPr>
              <w:t>；</w:t>
            </w:r>
          </w:p>
          <w:p>
            <w:pPr>
              <w:keepNext w:val="0"/>
              <w:keepLines w:val="0"/>
              <w:widowControl/>
              <w:suppressLineNumbers w:val="0"/>
              <w:jc w:val="left"/>
              <w:rPr>
                <w:color w:val="FF0000"/>
                <w:szCs w:val="21"/>
              </w:rPr>
            </w:pPr>
            <w:r>
              <w:rPr>
                <w:rFonts w:hint="eastAsia"/>
                <w:szCs w:val="21"/>
                <w:lang w:val="en-US" w:eastAsia="zh-CN"/>
              </w:rPr>
              <w:t>新增存储4T。</w:t>
            </w:r>
          </w:p>
          <w:p>
            <w:pPr>
              <w:rPr>
                <w:b/>
                <w:szCs w:val="21"/>
              </w:rPr>
            </w:pPr>
            <w:r>
              <w:rPr>
                <w:rFonts w:hint="eastAsia"/>
                <w:b/>
                <w:szCs w:val="21"/>
              </w:rPr>
              <w:t>▲</w:t>
            </w:r>
            <w:r>
              <w:rPr>
                <w:rFonts w:hint="eastAsia"/>
                <w:b/>
                <w:szCs w:val="21"/>
                <w:lang w:val="en-US" w:eastAsia="zh-CN"/>
              </w:rPr>
              <w:t>1</w:t>
            </w:r>
            <w:r>
              <w:rPr>
                <w:rFonts w:hint="eastAsia"/>
                <w:b/>
                <w:szCs w:val="21"/>
              </w:rPr>
              <w:t>.2</w:t>
            </w:r>
            <w:r>
              <w:rPr>
                <w:rFonts w:hint="eastAsia"/>
                <w:b/>
                <w:szCs w:val="21"/>
                <w:lang w:val="en-US" w:eastAsia="zh-CN"/>
              </w:rPr>
              <w:t>扩容</w:t>
            </w:r>
            <w:r>
              <w:rPr>
                <w:rFonts w:hint="eastAsia"/>
                <w:b/>
                <w:szCs w:val="21"/>
              </w:rPr>
              <w:t>清单</w:t>
            </w:r>
          </w:p>
          <w:tbl>
            <w:tblPr>
              <w:tblStyle w:val="44"/>
              <w:tblW w:w="8307" w:type="dxa"/>
              <w:tblInd w:w="0" w:type="dxa"/>
              <w:tblLayout w:type="autofit"/>
              <w:tblCellMar>
                <w:top w:w="0" w:type="dxa"/>
                <w:left w:w="108" w:type="dxa"/>
                <w:bottom w:w="0" w:type="dxa"/>
                <w:right w:w="108" w:type="dxa"/>
              </w:tblCellMar>
            </w:tblPr>
            <w:tblGrid>
              <w:gridCol w:w="2533"/>
              <w:gridCol w:w="3106"/>
              <w:gridCol w:w="1261"/>
              <w:gridCol w:w="1407"/>
            </w:tblGrid>
            <w:tr>
              <w:tblPrEx>
                <w:tblCellMar>
                  <w:top w:w="0" w:type="dxa"/>
                  <w:left w:w="108" w:type="dxa"/>
                  <w:bottom w:w="0" w:type="dxa"/>
                  <w:right w:w="108" w:type="dxa"/>
                </w:tblCellMar>
              </w:tblPrEx>
              <w:trPr>
                <w:trHeight w:val="828" w:hRule="atLeast"/>
              </w:trPr>
              <w:tc>
                <w:tcPr>
                  <w:tcW w:w="25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Cs w:val="21"/>
                    </w:rPr>
                  </w:pPr>
                  <w:r>
                    <w:rPr>
                      <w:rFonts w:hint="eastAsia"/>
                      <w:szCs w:val="21"/>
                      <w:lang w:val="en-US" w:eastAsia="zh-CN"/>
                    </w:rPr>
                    <w:t>设备</w:t>
                  </w:r>
                  <w:r>
                    <w:rPr>
                      <w:rFonts w:hint="eastAsia"/>
                      <w:szCs w:val="21"/>
                    </w:rPr>
                    <w:t>型号</w:t>
                  </w:r>
                </w:p>
              </w:tc>
              <w:tc>
                <w:tcPr>
                  <w:tcW w:w="310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Cs w:val="21"/>
                    </w:rPr>
                  </w:pPr>
                  <w:r>
                    <w:rPr>
                      <w:rFonts w:hint="eastAsia"/>
                      <w:szCs w:val="21"/>
                    </w:rPr>
                    <w:t>扩容配置</w:t>
                  </w:r>
                </w:p>
              </w:tc>
              <w:tc>
                <w:tcPr>
                  <w:tcW w:w="126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rFonts w:hint="eastAsia"/>
                      <w:szCs w:val="21"/>
                    </w:rPr>
                    <w:t>数量</w:t>
                  </w:r>
                </w:p>
              </w:tc>
              <w:tc>
                <w:tcPr>
                  <w:tcW w:w="140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rFonts w:hint="eastAsia"/>
                      <w:szCs w:val="21"/>
                    </w:rPr>
                    <w:t>单位</w:t>
                  </w:r>
                </w:p>
              </w:tc>
            </w:tr>
            <w:tr>
              <w:tblPrEx>
                <w:tblCellMar>
                  <w:top w:w="0" w:type="dxa"/>
                  <w:left w:w="108" w:type="dxa"/>
                  <w:bottom w:w="0" w:type="dxa"/>
                  <w:right w:w="108" w:type="dxa"/>
                </w:tblCellMar>
              </w:tblPrEx>
              <w:trPr>
                <w:trHeight w:val="940" w:hRule="atLeast"/>
              </w:trPr>
              <w:tc>
                <w:tcPr>
                  <w:tcW w:w="2533"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default" w:ascii="Times New Roman" w:hAnsi="Times New Roman" w:eastAsia="宋体" w:cs="Times New Roman"/>
                      <w:kern w:val="2"/>
                      <w:sz w:val="28"/>
                      <w:szCs w:val="21"/>
                      <w:lang w:val="en-US" w:eastAsia="zh-CN" w:bidi="ar-SA"/>
                    </w:rPr>
                  </w:pPr>
                  <w:r>
                    <w:rPr>
                      <w:rFonts w:hint="eastAsia" w:eastAsia="宋体"/>
                      <w:szCs w:val="21"/>
                      <w:lang w:val="en-US" w:eastAsia="zh-CN"/>
                    </w:rPr>
                    <w:t>H3C</w:t>
                  </w:r>
                  <w:r>
                    <w:rPr>
                      <w:rFonts w:hint="eastAsia"/>
                      <w:szCs w:val="21"/>
                      <w:lang w:val="en-US" w:eastAsia="zh-CN"/>
                    </w:rPr>
                    <w:t xml:space="preserve"> CH8820</w:t>
                  </w:r>
                </w:p>
              </w:tc>
              <w:tc>
                <w:tcPr>
                  <w:tcW w:w="310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both"/>
                    <w:textAlignment w:val="bottom"/>
                    <w:rPr>
                      <w:rFonts w:ascii="等线" w:hAnsi="等线" w:eastAsia="等线" w:cs="等线"/>
                      <w:i w:val="0"/>
                      <w:iCs w:val="0"/>
                      <w:color w:val="000000"/>
                      <w:kern w:val="2"/>
                      <w:sz w:val="22"/>
                      <w:szCs w:val="22"/>
                      <w:u w:val="none"/>
                      <w:lang w:val="en-US" w:eastAsia="zh-CN" w:bidi="ar-SA"/>
                    </w:rPr>
                  </w:pPr>
                  <w:r>
                    <w:rPr>
                      <w:rFonts w:hint="eastAsia"/>
                      <w:szCs w:val="21"/>
                      <w:lang w:val="en-US" w:eastAsia="zh-CN"/>
                    </w:rPr>
                    <w:t>HPE 3PAR SS8000 4TB 7200K 2.5英寸硬盘</w:t>
                  </w:r>
                </w:p>
              </w:tc>
              <w:tc>
                <w:tcPr>
                  <w:tcW w:w="1261"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hAnsi="宋体" w:cs="Arial"/>
                      <w:color w:val="auto"/>
                      <w:lang w:val="en-US" w:eastAsia="zh-CN"/>
                    </w:rPr>
                  </w:pPr>
                  <w:r>
                    <w:rPr>
                      <w:rFonts w:hint="eastAsia" w:hAnsi="宋体" w:cs="Arial"/>
                      <w:color w:val="auto"/>
                      <w:lang w:val="en-US" w:eastAsia="zh-CN"/>
                    </w:rPr>
                    <w:t>3</w:t>
                  </w:r>
                </w:p>
              </w:tc>
              <w:tc>
                <w:tcPr>
                  <w:tcW w:w="140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hAnsi="宋体" w:cs="Arial"/>
                      <w:color w:val="auto"/>
                      <w:lang w:val="en-US" w:eastAsia="zh-CN"/>
                    </w:rPr>
                  </w:pPr>
                  <w:r>
                    <w:rPr>
                      <w:rFonts w:hint="eastAsia" w:hAnsi="宋体" w:cs="Arial"/>
                      <w:color w:val="auto"/>
                      <w:lang w:val="en-US" w:eastAsia="zh-CN"/>
                    </w:rPr>
                    <w:t>块</w:t>
                  </w:r>
                </w:p>
              </w:tc>
            </w:tr>
            <w:tr>
              <w:tblPrEx>
                <w:tblCellMar>
                  <w:top w:w="0" w:type="dxa"/>
                  <w:left w:w="108" w:type="dxa"/>
                  <w:bottom w:w="0" w:type="dxa"/>
                  <w:right w:w="108" w:type="dxa"/>
                </w:tblCellMar>
              </w:tblPrEx>
              <w:trPr>
                <w:trHeight w:val="1287" w:hRule="atLeast"/>
              </w:trPr>
              <w:tc>
                <w:tcPr>
                  <w:tcW w:w="2533"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default" w:ascii="Times New Roman" w:hAnsi="Times New Roman" w:eastAsia="宋体" w:cs="Times New Roman"/>
                      <w:color w:val="auto"/>
                      <w:kern w:val="2"/>
                      <w:sz w:val="28"/>
                      <w:szCs w:val="21"/>
                      <w:lang w:val="en-US" w:eastAsia="zh-CN" w:bidi="ar-SA"/>
                    </w:rPr>
                  </w:pPr>
                  <w:r>
                    <w:rPr>
                      <w:rFonts w:hint="eastAsia"/>
                      <w:color w:val="auto"/>
                      <w:szCs w:val="21"/>
                      <w:lang w:val="en-US" w:eastAsia="zh-CN"/>
                    </w:rPr>
                    <w:t>HPE DL388 GEN9</w:t>
                  </w:r>
                </w:p>
              </w:tc>
              <w:tc>
                <w:tcPr>
                  <w:tcW w:w="3106" w:type="dxa"/>
                  <w:tcBorders>
                    <w:top w:val="nil"/>
                    <w:left w:val="single" w:color="auto" w:sz="4" w:space="0"/>
                    <w:bottom w:val="single" w:color="auto" w:sz="4" w:space="0"/>
                    <w:right w:val="single" w:color="auto" w:sz="4" w:space="0"/>
                  </w:tcBorders>
                  <w:shd w:val="clear" w:color="000000" w:fill="FFFFFF"/>
                  <w:vAlign w:val="center"/>
                </w:tcPr>
                <w:p>
                  <w:pPr>
                    <w:rPr>
                      <w:rFonts w:ascii="Times New Roman" w:hAnsi="Times New Roman" w:eastAsia="宋体" w:cs="Times New Roman"/>
                      <w:color w:val="auto"/>
                      <w:kern w:val="2"/>
                      <w:sz w:val="28"/>
                      <w:szCs w:val="21"/>
                      <w:lang w:val="en-US" w:eastAsia="zh-CN" w:bidi="ar-SA"/>
                    </w:rPr>
                  </w:pPr>
                  <w:r>
                    <w:rPr>
                      <w:rFonts w:hint="eastAsia"/>
                      <w:color w:val="auto"/>
                      <w:szCs w:val="21"/>
                    </w:rPr>
                    <w:t>DDR4 2Rx4 2133  16GB ECC</w:t>
                  </w:r>
                </w:p>
              </w:tc>
              <w:tc>
                <w:tcPr>
                  <w:tcW w:w="1261"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Times New Roman" w:hAnsi="宋体" w:eastAsia="宋体" w:cs="Arial"/>
                      <w:color w:val="auto"/>
                      <w:kern w:val="2"/>
                      <w:sz w:val="28"/>
                      <w:lang w:val="en-US" w:eastAsia="zh-CN" w:bidi="ar-SA"/>
                    </w:rPr>
                  </w:pPr>
                  <w:r>
                    <w:rPr>
                      <w:rFonts w:hint="eastAsia" w:hAnsi="宋体" w:cs="Arial"/>
                      <w:color w:val="auto"/>
                    </w:rPr>
                    <w:t>16</w:t>
                  </w:r>
                </w:p>
              </w:tc>
              <w:tc>
                <w:tcPr>
                  <w:tcW w:w="1407"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Times New Roman" w:hAnsi="宋体" w:eastAsia="宋体" w:cs="Arial"/>
                      <w:color w:val="auto"/>
                      <w:kern w:val="2"/>
                      <w:sz w:val="28"/>
                      <w:lang w:val="en-US" w:eastAsia="zh-CN" w:bidi="ar-SA"/>
                    </w:rPr>
                  </w:pPr>
                  <w:r>
                    <w:rPr>
                      <w:rFonts w:hint="eastAsia" w:hAnsi="宋体" w:cs="Arial"/>
                      <w:color w:val="auto"/>
                    </w:rPr>
                    <w:t>条</w:t>
                  </w:r>
                </w:p>
              </w:tc>
            </w:tr>
          </w:tbl>
          <w:p>
            <w:pPr>
              <w:spacing w:line="276" w:lineRule="auto"/>
              <w:rPr>
                <w:szCs w:val="22"/>
                <w:lang w:bidi="zh-CN"/>
              </w:rPr>
            </w:pPr>
          </w:p>
          <w:p>
            <w:pPr>
              <w:rPr>
                <w:szCs w:val="21"/>
              </w:rPr>
            </w:pPr>
            <w:r>
              <w:rPr>
                <w:szCs w:val="21"/>
              </w:rPr>
              <w:t>备注</w:t>
            </w:r>
            <w:r>
              <w:rPr>
                <w:rFonts w:hint="eastAsia"/>
                <w:szCs w:val="21"/>
              </w:rPr>
              <w:t>：</w:t>
            </w:r>
          </w:p>
          <w:p>
            <w:pPr>
              <w:rPr>
                <w:szCs w:val="21"/>
              </w:rPr>
            </w:pPr>
            <w:r>
              <w:rPr>
                <w:rFonts w:hint="eastAsia"/>
                <w:szCs w:val="21"/>
              </w:rPr>
              <w:t>▲本次扩容项目所增加的内存条</w:t>
            </w:r>
            <w:r>
              <w:rPr>
                <w:rFonts w:hint="eastAsia"/>
                <w:szCs w:val="21"/>
                <w:lang w:val="en-US" w:eastAsia="zh-CN"/>
              </w:rPr>
              <w:t>和存储硬盘</w:t>
            </w:r>
            <w:r>
              <w:rPr>
                <w:rFonts w:hint="eastAsia"/>
                <w:szCs w:val="21"/>
              </w:rPr>
              <w:t>必须和现有</w:t>
            </w:r>
            <w:r>
              <w:rPr>
                <w:rFonts w:hint="eastAsia"/>
                <w:szCs w:val="21"/>
                <w:lang w:val="en-US" w:eastAsia="zh-CN"/>
              </w:rPr>
              <w:t>设备</w:t>
            </w:r>
            <w:r>
              <w:rPr>
                <w:rFonts w:hint="eastAsia"/>
                <w:szCs w:val="21"/>
              </w:rPr>
              <w:t>兼容，若提供的</w:t>
            </w:r>
            <w:r>
              <w:rPr>
                <w:rFonts w:hint="eastAsia"/>
                <w:szCs w:val="21"/>
                <w:lang w:val="en-US" w:eastAsia="zh-CN"/>
              </w:rPr>
              <w:t>产品</w:t>
            </w:r>
            <w:r>
              <w:rPr>
                <w:rFonts w:hint="eastAsia"/>
                <w:szCs w:val="21"/>
              </w:rPr>
              <w:t>不能和现有</w:t>
            </w:r>
            <w:r>
              <w:rPr>
                <w:rFonts w:hint="eastAsia"/>
                <w:szCs w:val="21"/>
                <w:lang w:val="en-US" w:eastAsia="zh-CN"/>
              </w:rPr>
              <w:t>设备</w:t>
            </w:r>
            <w:r>
              <w:rPr>
                <w:rFonts w:hint="eastAsia"/>
                <w:szCs w:val="21"/>
              </w:rPr>
              <w:t>兼容，我院有权拒绝验收，并保留追究责任的权利。</w:t>
            </w:r>
          </w:p>
          <w:p>
            <w:pPr>
              <w:rPr>
                <w:szCs w:val="21"/>
              </w:rPr>
            </w:pPr>
            <w:r>
              <w:rPr>
                <w:rFonts w:hint="eastAsia"/>
                <w:szCs w:val="21"/>
              </w:rPr>
              <w:t>▲本次扩容总容量必须达到要求，若因扩容时出现内存槽位不够的情况需用高容量</w:t>
            </w:r>
            <w:r>
              <w:rPr>
                <w:rFonts w:hint="eastAsia"/>
                <w:szCs w:val="21"/>
                <w:lang w:val="en-US" w:eastAsia="zh-CN"/>
              </w:rPr>
              <w:t>产品</w:t>
            </w:r>
            <w:r>
              <w:rPr>
                <w:rFonts w:hint="eastAsia"/>
                <w:szCs w:val="21"/>
              </w:rPr>
              <w:t>替换低容量内存，以满足扩容要求，替换</w:t>
            </w:r>
            <w:r>
              <w:rPr>
                <w:rFonts w:hint="eastAsia"/>
                <w:szCs w:val="21"/>
                <w:lang w:val="en-US" w:eastAsia="zh-CN"/>
              </w:rPr>
              <w:t>产品</w:t>
            </w:r>
            <w:r>
              <w:rPr>
                <w:rFonts w:hint="eastAsia"/>
                <w:szCs w:val="21"/>
              </w:rPr>
              <w:t>所产生的额外费用由供货商承担；否则我院有权拒绝验收，并保留追究责任的权利。</w:t>
            </w:r>
          </w:p>
          <w:p>
            <w:pPr>
              <w:rPr>
                <w:szCs w:val="21"/>
              </w:rPr>
            </w:pPr>
            <w:r>
              <w:rPr>
                <w:rFonts w:hint="eastAsia"/>
                <w:szCs w:val="21"/>
              </w:rPr>
              <w:t>若有投标供应商需要到现场勘查，需提前三天联系医院相关负责人确认后，方安排时间到现场勘查。</w:t>
            </w:r>
          </w:p>
          <w:p>
            <w:pPr>
              <w:rPr>
                <w:b/>
                <w:szCs w:val="21"/>
              </w:rPr>
            </w:pPr>
            <w:r>
              <w:rPr>
                <w:rFonts w:hint="eastAsia"/>
                <w:b/>
                <w:szCs w:val="21"/>
              </w:rPr>
              <w:t>*</w:t>
            </w:r>
            <w:r>
              <w:rPr>
                <w:rFonts w:hint="eastAsia"/>
                <w:b/>
                <w:szCs w:val="21"/>
                <w:lang w:val="en-US" w:eastAsia="zh-CN"/>
              </w:rPr>
              <w:t>1</w:t>
            </w:r>
            <w:r>
              <w:rPr>
                <w:rFonts w:hint="eastAsia"/>
                <w:b/>
                <w:szCs w:val="21"/>
              </w:rPr>
              <w:t>.3 扩容服务</w:t>
            </w:r>
          </w:p>
          <w:p>
            <w:pPr>
              <w:rPr>
                <w:szCs w:val="21"/>
              </w:rPr>
            </w:pPr>
            <w:r>
              <w:rPr>
                <w:rFonts w:hint="eastAsia"/>
                <w:szCs w:val="21"/>
                <w:lang w:val="en-US" w:eastAsia="zh-CN"/>
              </w:rPr>
              <w:t>1</w:t>
            </w:r>
            <w:r>
              <w:rPr>
                <w:rFonts w:hint="eastAsia"/>
                <w:szCs w:val="21"/>
              </w:rPr>
              <w:t>.3.1扩容实施时间：在下班时间或者夜间业务较少时间，尽量让医院工作人员对业务系统使用无感或者减少对医院工作人员正常办公的影响。</w:t>
            </w:r>
          </w:p>
          <w:p>
            <w:pPr>
              <w:rPr>
                <w:szCs w:val="21"/>
              </w:rPr>
            </w:pPr>
            <w:r>
              <w:rPr>
                <w:rFonts w:hint="eastAsia"/>
                <w:szCs w:val="21"/>
                <w:lang w:val="en-US" w:eastAsia="zh-CN"/>
              </w:rPr>
              <w:t>1</w:t>
            </w:r>
            <w:r>
              <w:rPr>
                <w:rFonts w:hint="eastAsia"/>
                <w:szCs w:val="21"/>
              </w:rPr>
              <w:t>.3.2制定医院</w:t>
            </w:r>
            <w:r>
              <w:rPr>
                <w:rFonts w:hint="eastAsia"/>
                <w:szCs w:val="21"/>
                <w:lang w:val="en-US" w:eastAsia="zh-CN"/>
              </w:rPr>
              <w:t>服务器</w:t>
            </w:r>
            <w:r>
              <w:rPr>
                <w:rFonts w:hint="eastAsia"/>
                <w:szCs w:val="21"/>
              </w:rPr>
              <w:t>虚拟化</w:t>
            </w:r>
            <w:r>
              <w:rPr>
                <w:rFonts w:hint="eastAsia"/>
                <w:szCs w:val="21"/>
                <w:lang w:val="en-US" w:eastAsia="zh-CN"/>
              </w:rPr>
              <w:t>存储和内存</w:t>
            </w:r>
            <w:r>
              <w:rPr>
                <w:rFonts w:hint="eastAsia"/>
                <w:szCs w:val="21"/>
              </w:rPr>
              <w:t>扩容应急预案。确保在突发情况发生时可以回退至扩容前的状态，确保医院第二天可以正常办公；将问题排查后再确定二次扩容实施时间。</w:t>
            </w:r>
          </w:p>
          <w:p>
            <w:pPr>
              <w:rPr>
                <w:szCs w:val="21"/>
              </w:rPr>
            </w:pPr>
            <w:r>
              <w:rPr>
                <w:rFonts w:hint="eastAsia"/>
                <w:szCs w:val="21"/>
                <w:lang w:val="en-US" w:eastAsia="zh-CN"/>
              </w:rPr>
              <w:t>1</w:t>
            </w:r>
            <w:r>
              <w:rPr>
                <w:rFonts w:hint="eastAsia"/>
                <w:szCs w:val="21"/>
              </w:rPr>
              <w:t>.3.3扩容完毕后确保医院业务系统正常运行，在扩容完成后一月内，有任何突发情况，工程师需在接到通知后30分钟内进行远程技术支持，若远程无法解决的问题需在2小时内到医院进行技术支持。</w:t>
            </w:r>
          </w:p>
          <w:p>
            <w:pPr>
              <w:rPr>
                <w:b/>
                <w:szCs w:val="21"/>
              </w:rPr>
            </w:pPr>
            <w:r>
              <w:rPr>
                <w:rFonts w:hint="eastAsia"/>
                <w:b/>
                <w:szCs w:val="21"/>
              </w:rPr>
              <w:t>▲</w:t>
            </w:r>
            <w:r>
              <w:rPr>
                <w:rFonts w:hint="eastAsia"/>
                <w:b/>
                <w:szCs w:val="21"/>
                <w:lang w:val="en-US" w:eastAsia="zh-CN"/>
              </w:rPr>
              <w:t>1</w:t>
            </w:r>
            <w:r>
              <w:rPr>
                <w:rFonts w:hint="eastAsia"/>
                <w:b/>
                <w:szCs w:val="21"/>
              </w:rPr>
              <w:t>.4配件维保要求</w:t>
            </w:r>
          </w:p>
          <w:p>
            <w:pPr>
              <w:rPr>
                <w:b/>
                <w:szCs w:val="21"/>
              </w:rPr>
            </w:pPr>
            <w:r>
              <w:rPr>
                <w:rFonts w:hint="eastAsia"/>
                <w:szCs w:val="21"/>
              </w:rPr>
              <w:t>新增配件拥有一年免费更换服务，自验收合同签订完成后开始计算。</w:t>
            </w:r>
          </w:p>
        </w:tc>
        <w:tc>
          <w:tcPr>
            <w:tcW w:w="436" w:type="dxa"/>
            <w:vAlign w:val="top"/>
          </w:tcPr>
          <w:p>
            <w:pPr>
              <w:rPr>
                <w:rFonts w:ascii="宋体" w:hAnsi="Times New Roman" w:eastAsia="宋体" w:cs="宋体"/>
                <w:color w:val="000000"/>
                <w:kern w:val="0"/>
                <w:sz w:val="22"/>
                <w:szCs w:val="22"/>
                <w:lang w:val="en-US" w:eastAsia="zh-CN" w:bidi="ar-SA"/>
              </w:rPr>
            </w:pPr>
            <w:r>
              <w:rPr>
                <w:rFonts w:hint="eastAsia" w:ascii="宋体" w:hAnsi="Times New Roman" w:cs="宋体"/>
                <w:color w:val="000000"/>
                <w:kern w:val="0"/>
                <w:sz w:val="22"/>
                <w:szCs w:val="22"/>
              </w:rPr>
              <w:t>是/否</w:t>
            </w:r>
          </w:p>
        </w:tc>
        <w:tc>
          <w:tcPr>
            <w:tcW w:w="656" w:type="dxa"/>
            <w:vAlign w:val="top"/>
          </w:tcPr>
          <w:p>
            <w:pPr>
              <w:rPr>
                <w:rFonts w:ascii="宋体" w:hAnsi="Times New Roman" w:eastAsia="宋体" w:cs="宋体"/>
                <w:color w:val="000000"/>
                <w:kern w:val="0"/>
                <w:sz w:val="22"/>
                <w:szCs w:val="22"/>
                <w:lang w:val="en-US" w:eastAsia="zh-CN" w:bidi="ar-SA"/>
              </w:rPr>
            </w:pPr>
            <w:r>
              <w:rPr>
                <w:rFonts w:hint="eastAsia" w:ascii="宋体" w:hAnsi="Times New Roman" w:cs="宋体"/>
                <w:color w:val="000000"/>
                <w:kern w:val="0"/>
                <w:sz w:val="22"/>
                <w:szCs w:val="22"/>
              </w:rPr>
              <w:t>（X页-X页）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6" w:type="dxa"/>
            <w:vAlign w:val="center"/>
          </w:tcPr>
          <w:p>
            <w:pPr>
              <w:jc w:val="center"/>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w:t>
            </w:r>
          </w:p>
        </w:tc>
        <w:tc>
          <w:tcPr>
            <w:tcW w:w="8726" w:type="dxa"/>
          </w:tcPr>
          <w:p>
            <w:pPr>
              <w:rPr>
                <w:b/>
                <w:szCs w:val="21"/>
              </w:rPr>
            </w:pPr>
            <w:r>
              <w:rPr>
                <w:rFonts w:hint="eastAsia"/>
                <w:szCs w:val="21"/>
              </w:rPr>
              <w:t>*</w:t>
            </w:r>
            <w:r>
              <w:rPr>
                <w:rFonts w:hint="eastAsia"/>
                <w:b/>
                <w:szCs w:val="21"/>
                <w:lang w:val="en-US" w:eastAsia="zh-CN"/>
              </w:rPr>
              <w:t>2.</w:t>
            </w:r>
            <w:r>
              <w:rPr>
                <w:rFonts w:hint="eastAsia"/>
                <w:b/>
                <w:szCs w:val="21"/>
              </w:rPr>
              <w:t>商务要求</w:t>
            </w:r>
          </w:p>
          <w:p>
            <w:pPr>
              <w:spacing w:line="276" w:lineRule="auto"/>
              <w:rPr>
                <w:szCs w:val="21"/>
              </w:rPr>
            </w:pPr>
            <w:r>
              <w:rPr>
                <w:rFonts w:hint="eastAsia"/>
                <w:szCs w:val="21"/>
                <w:lang w:val="en-US" w:eastAsia="zh-CN"/>
              </w:rPr>
              <w:t>2.</w:t>
            </w:r>
            <w:r>
              <w:rPr>
                <w:rFonts w:hint="eastAsia"/>
                <w:szCs w:val="21"/>
              </w:rPr>
              <w:t>1投标人在中华人民共和国境内注册，并有效存续具有独立法人资格的投标人。</w:t>
            </w:r>
          </w:p>
          <w:p>
            <w:pPr>
              <w:spacing w:line="276" w:lineRule="auto"/>
              <w:rPr>
                <w:szCs w:val="21"/>
              </w:rPr>
            </w:pPr>
            <w:r>
              <w:rPr>
                <w:rFonts w:hint="eastAsia"/>
                <w:szCs w:val="21"/>
                <w:lang w:val="en-US" w:eastAsia="zh-CN"/>
              </w:rPr>
              <w:t>2.</w:t>
            </w:r>
            <w:r>
              <w:rPr>
                <w:rFonts w:hint="eastAsia"/>
                <w:szCs w:val="21"/>
              </w:rPr>
              <w:t>2业绩要求：投标人近3年来（20</w:t>
            </w:r>
            <w:r>
              <w:rPr>
                <w:rFonts w:hint="eastAsia"/>
                <w:szCs w:val="21"/>
                <w:lang w:val="en-US" w:eastAsia="zh-CN"/>
              </w:rPr>
              <w:t>21</w:t>
            </w:r>
            <w:r>
              <w:rPr>
                <w:rFonts w:hint="eastAsia"/>
                <w:szCs w:val="21"/>
              </w:rPr>
              <w:t>年至今）完成</w:t>
            </w:r>
            <w:r>
              <w:rPr>
                <w:szCs w:val="21"/>
              </w:rPr>
              <w:t>1</w:t>
            </w:r>
            <w:r>
              <w:rPr>
                <w:rFonts w:hint="eastAsia"/>
                <w:szCs w:val="21"/>
              </w:rPr>
              <w:t>个及以上的类似项目业绩。</w:t>
            </w:r>
          </w:p>
        </w:tc>
        <w:tc>
          <w:tcPr>
            <w:tcW w:w="436" w:type="dxa"/>
          </w:tcPr>
          <w:p>
            <w:pPr>
              <w:rPr>
                <w:rFonts w:ascii="宋体" w:hAnsi="Times New Roman" w:cs="宋体"/>
                <w:color w:val="000000"/>
                <w:kern w:val="0"/>
                <w:sz w:val="22"/>
                <w:szCs w:val="22"/>
              </w:rPr>
            </w:pPr>
          </w:p>
        </w:tc>
        <w:tc>
          <w:tcPr>
            <w:tcW w:w="656" w:type="dxa"/>
          </w:tcPr>
          <w:p>
            <w:pPr>
              <w:rPr>
                <w:rFonts w:ascii="宋体" w:hAnsi="Times New Roman" w:cs="宋体"/>
                <w:color w:val="000000"/>
                <w:kern w:val="0"/>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6" w:type="dxa"/>
            <w:vAlign w:val="center"/>
          </w:tcPr>
          <w:p>
            <w:pPr>
              <w:jc w:val="center"/>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 w:val="28"/>
                <w:szCs w:val="28"/>
                <w:lang w:val="en-US" w:eastAsia="zh-CN"/>
                <w14:textFill>
                  <w14:solidFill>
                    <w14:schemeClr w14:val="tx1"/>
                  </w14:solidFill>
                </w14:textFill>
              </w:rPr>
              <w:t>3</w:t>
            </w:r>
          </w:p>
        </w:tc>
        <w:tc>
          <w:tcPr>
            <w:tcW w:w="8726" w:type="dxa"/>
          </w:tcPr>
          <w:p>
            <w:pPr>
              <w:rPr>
                <w:b/>
                <w:szCs w:val="21"/>
              </w:rPr>
            </w:pPr>
            <w:r>
              <w:rPr>
                <w:rFonts w:hint="eastAsia"/>
                <w:b/>
                <w:szCs w:val="21"/>
                <w:lang w:val="en-US" w:eastAsia="zh-CN"/>
              </w:rPr>
              <w:t>3</w:t>
            </w:r>
            <w:r>
              <w:rPr>
                <w:rFonts w:hint="eastAsia"/>
                <w:b/>
                <w:szCs w:val="21"/>
              </w:rPr>
              <w:t>.付款方式</w:t>
            </w:r>
          </w:p>
          <w:p>
            <w:pPr>
              <w:ind w:left="45" w:leftChars="16" w:firstLine="207" w:firstLineChars="74"/>
              <w:rPr>
                <w:szCs w:val="21"/>
              </w:rPr>
            </w:pPr>
            <w:r>
              <w:rPr>
                <w:rFonts w:hint="eastAsia"/>
                <w:szCs w:val="21"/>
                <w:lang w:val="en-US" w:eastAsia="zh-CN"/>
              </w:rPr>
              <w:t>3.</w:t>
            </w:r>
            <w:r>
              <w:rPr>
                <w:rFonts w:hint="eastAsia"/>
                <w:szCs w:val="21"/>
              </w:rPr>
              <w:t>1交货安装时间：按照合同约定时间。</w:t>
            </w:r>
          </w:p>
          <w:p>
            <w:pPr>
              <w:ind w:left="45" w:leftChars="16" w:firstLine="207" w:firstLineChars="74"/>
              <w:rPr>
                <w:szCs w:val="21"/>
              </w:rPr>
            </w:pPr>
            <w:r>
              <w:rPr>
                <w:rFonts w:hint="eastAsia"/>
                <w:szCs w:val="21"/>
                <w:lang w:val="en-US" w:eastAsia="zh-CN"/>
              </w:rPr>
              <w:t>3.</w:t>
            </w:r>
            <w:r>
              <w:rPr>
                <w:rFonts w:hint="eastAsia"/>
                <w:szCs w:val="21"/>
              </w:rPr>
              <w:t>2交货地点：四川省</w:t>
            </w:r>
            <w:r>
              <w:rPr>
                <w:rFonts w:hint="eastAsia"/>
                <w:szCs w:val="21"/>
                <w:lang w:val="en-US" w:eastAsia="zh-CN"/>
              </w:rPr>
              <w:t>中西医结合医院（武侯区人民南路四段51号）</w:t>
            </w:r>
            <w:r>
              <w:rPr>
                <w:rFonts w:hint="eastAsia"/>
                <w:szCs w:val="21"/>
              </w:rPr>
              <w:t>。</w:t>
            </w:r>
          </w:p>
          <w:p>
            <w:pPr>
              <w:ind w:left="45" w:leftChars="16" w:firstLine="207" w:firstLineChars="74"/>
              <w:rPr>
                <w:szCs w:val="21"/>
              </w:rPr>
            </w:pPr>
            <w:r>
              <w:rPr>
                <w:rFonts w:hint="eastAsia"/>
                <w:szCs w:val="21"/>
                <w:lang w:val="en-US" w:eastAsia="zh-CN"/>
              </w:rPr>
              <w:t>3.</w:t>
            </w:r>
            <w:r>
              <w:rPr>
                <w:rFonts w:hint="eastAsia"/>
                <w:szCs w:val="21"/>
              </w:rPr>
              <w:t>3维保：免费维保1年。</w:t>
            </w:r>
          </w:p>
          <w:p>
            <w:pPr>
              <w:ind w:left="45" w:leftChars="16" w:firstLine="207" w:firstLineChars="74"/>
              <w:rPr>
                <w:szCs w:val="21"/>
              </w:rPr>
            </w:pPr>
            <w:r>
              <w:rPr>
                <w:rFonts w:hint="eastAsia"/>
                <w:szCs w:val="21"/>
                <w:lang w:val="en-US" w:eastAsia="zh-CN"/>
              </w:rPr>
              <w:t>3.</w:t>
            </w:r>
            <w:r>
              <w:rPr>
                <w:rFonts w:hint="eastAsia"/>
                <w:szCs w:val="21"/>
              </w:rPr>
              <w:t>4付款时间及结算方式：</w:t>
            </w:r>
          </w:p>
          <w:p>
            <w:pPr>
              <w:ind w:left="45" w:leftChars="16" w:firstLine="487" w:firstLineChars="174"/>
              <w:rPr>
                <w:b/>
                <w:szCs w:val="21"/>
              </w:rPr>
            </w:pPr>
            <w:r>
              <w:rPr>
                <w:rFonts w:hint="eastAsia"/>
                <w:szCs w:val="21"/>
              </w:rPr>
              <w:t>货物类：全部</w:t>
            </w:r>
            <w:r>
              <w:rPr>
                <w:rFonts w:hint="eastAsia"/>
                <w:szCs w:val="21"/>
                <w:lang w:val="en-US" w:eastAsia="zh-CN"/>
              </w:rPr>
              <w:t>送</w:t>
            </w:r>
            <w:r>
              <w:rPr>
                <w:rFonts w:hint="eastAsia"/>
                <w:szCs w:val="21"/>
              </w:rPr>
              <w:t>到买方指定地点，产品无任何质量问题，技术性能达到要求且安装调试合格</w:t>
            </w:r>
            <w:r>
              <w:rPr>
                <w:rFonts w:hint="eastAsia"/>
                <w:szCs w:val="21"/>
                <w:lang w:eastAsia="zh-CN"/>
              </w:rPr>
              <w:t>，</w:t>
            </w:r>
            <w:r>
              <w:rPr>
                <w:rFonts w:hint="eastAsia"/>
                <w:szCs w:val="21"/>
              </w:rPr>
              <w:t>能完全正常使用，经买卖双方共同签署验收报告后</w:t>
            </w:r>
            <w:r>
              <w:rPr>
                <w:rFonts w:hint="eastAsia"/>
                <w:szCs w:val="21"/>
                <w:lang w:eastAsia="zh-CN"/>
              </w:rPr>
              <w:t>，</w:t>
            </w:r>
            <w:r>
              <w:rPr>
                <w:rFonts w:hint="eastAsia"/>
                <w:szCs w:val="21"/>
              </w:rPr>
              <w:t>买方凭卖方的付款申请</w:t>
            </w:r>
            <w:r>
              <w:rPr>
                <w:rFonts w:hint="eastAsia"/>
                <w:szCs w:val="21"/>
                <w:lang w:val="en-US" w:eastAsia="zh-CN"/>
              </w:rPr>
              <w:t>6</w:t>
            </w:r>
            <w:r>
              <w:rPr>
                <w:rFonts w:hint="eastAsia"/>
                <w:szCs w:val="21"/>
              </w:rPr>
              <w:t>0日内向卖方支付合同总金额的</w:t>
            </w:r>
            <w:r>
              <w:rPr>
                <w:rFonts w:hint="eastAsia"/>
                <w:szCs w:val="21"/>
                <w:lang w:val="en-US" w:eastAsia="zh-CN"/>
              </w:rPr>
              <w:t>100%</w:t>
            </w:r>
            <w:r>
              <w:rPr>
                <w:rFonts w:hint="eastAsia"/>
                <w:szCs w:val="21"/>
              </w:rPr>
              <w:t>。</w:t>
            </w:r>
          </w:p>
        </w:tc>
        <w:tc>
          <w:tcPr>
            <w:tcW w:w="436" w:type="dxa"/>
          </w:tcPr>
          <w:p>
            <w:pPr>
              <w:rPr>
                <w:rFonts w:ascii="宋体" w:hAnsi="Times New Roman" w:cs="宋体"/>
                <w:color w:val="000000"/>
                <w:kern w:val="0"/>
                <w:sz w:val="22"/>
                <w:szCs w:val="22"/>
              </w:rPr>
            </w:pPr>
          </w:p>
        </w:tc>
        <w:tc>
          <w:tcPr>
            <w:tcW w:w="656" w:type="dxa"/>
          </w:tcPr>
          <w:p>
            <w:pPr>
              <w:rPr>
                <w:rFonts w:ascii="宋体" w:hAnsi="Times New Roman" w:cs="宋体"/>
                <w:color w:val="000000"/>
                <w:kern w:val="0"/>
                <w:sz w:val="22"/>
                <w:szCs w:val="22"/>
              </w:rPr>
            </w:pPr>
          </w:p>
        </w:tc>
      </w:tr>
    </w:tbl>
    <w:p>
      <w:pPr>
        <w:pStyle w:val="67"/>
        <w:spacing w:line="440" w:lineRule="exact"/>
        <w:ind w:firstLine="560" w:firstLineChars="200"/>
        <w:rPr>
          <w:rFonts w:hint="default" w:ascii="仿宋_GB2312" w:hAnsi="仿宋_GB2312" w:eastAsia="仿宋_GB2312" w:cs="仿宋_GB2312"/>
          <w:color w:val="000000"/>
          <w:sz w:val="28"/>
          <w:szCs w:val="28"/>
          <w:lang w:val="en-US" w:eastAsia="zh-CN"/>
        </w:rPr>
      </w:pPr>
    </w:p>
    <w:p>
      <w:pPr>
        <w:pStyle w:val="4"/>
        <w:spacing w:line="520" w:lineRule="exact"/>
        <w:ind w:firstLine="720" w:firstLineChars="200"/>
        <w:jc w:val="center"/>
        <w:rPr>
          <w:rFonts w:hint="eastAsia" w:ascii="方正小标宋_GBK" w:eastAsia="方正小标宋_GBK"/>
          <w:b w:val="0"/>
          <w:color w:val="000000"/>
          <w:sz w:val="36"/>
        </w:rPr>
      </w:pPr>
      <w:r>
        <w:rPr>
          <w:rFonts w:hint="eastAsia" w:ascii="方正小标宋_GBK" w:eastAsia="方正小标宋_GBK"/>
          <w:b w:val="0"/>
          <w:color w:val="000000"/>
          <w:sz w:val="36"/>
        </w:rPr>
        <w:br w:type="page"/>
      </w:r>
      <w:bookmarkEnd w:id="15"/>
      <w:bookmarkStart w:id="16" w:name="_Toc12789072"/>
      <w:bookmarkStart w:id="17" w:name="_Toc16719"/>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三章</w:t>
      </w:r>
      <w:r>
        <w:rPr>
          <w:rFonts w:hint="eastAsia" w:ascii="方正小标宋_GBK" w:eastAsia="方正小标宋_GBK"/>
          <w:b w:val="0"/>
          <w:color w:val="000000"/>
          <w:sz w:val="36"/>
        </w:rPr>
        <w:t xml:space="preserve">  响应文件格式要求</w:t>
      </w:r>
      <w:bookmarkEnd w:id="16"/>
      <w:bookmarkEnd w:id="17"/>
    </w:p>
    <w:p>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一、报价一览表</w:t>
      </w:r>
    </w:p>
    <w:p>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二</w:t>
      </w:r>
      <w:r>
        <w:rPr>
          <w:rFonts w:hint="eastAsia" w:ascii="仿宋_GB2312" w:hAnsi="仿宋_GB2312" w:eastAsia="仿宋_GB2312" w:cs="仿宋_GB2312"/>
          <w:color w:val="000000"/>
          <w:szCs w:val="28"/>
        </w:rPr>
        <w:t>、采购需求应答</w:t>
      </w:r>
      <w:r>
        <w:rPr>
          <w:rFonts w:hint="eastAsia" w:ascii="仿宋_GB2312" w:hAnsi="仿宋_GB2312" w:eastAsia="仿宋_GB2312" w:cs="仿宋_GB2312"/>
          <w:color w:val="000000"/>
          <w:szCs w:val="28"/>
        </w:rPr>
        <w:cr/>
      </w:r>
      <w:r>
        <w:rPr>
          <w:rFonts w:hint="eastAsia" w:ascii="仿宋_GB2312" w:hAnsi="仿宋_GB2312" w:eastAsia="仿宋_GB2312" w:cs="仿宋_GB2312"/>
          <w:color w:val="000000"/>
          <w:szCs w:val="28"/>
          <w:lang w:val="en-US" w:eastAsia="zh-CN"/>
        </w:rPr>
        <w:t>三</w:t>
      </w:r>
      <w:r>
        <w:rPr>
          <w:rFonts w:hint="eastAsia" w:ascii="仿宋_GB2312" w:hAnsi="仿宋_GB2312" w:eastAsia="仿宋_GB2312" w:cs="仿宋_GB2312"/>
          <w:color w:val="000000"/>
          <w:szCs w:val="28"/>
        </w:rPr>
        <w:t>、技术及商务偏离表</w:t>
      </w:r>
    </w:p>
    <w:p>
      <w:pPr>
        <w:spacing w:line="440" w:lineRule="exact"/>
        <w:ind w:firstLine="560" w:firstLineChars="200"/>
        <w:rPr>
          <w:rFonts w:hint="eastAsia"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四</w:t>
      </w:r>
      <w:r>
        <w:rPr>
          <w:rFonts w:hint="eastAsia" w:ascii="仿宋_GB2312" w:hAnsi="仿宋_GB2312" w:eastAsia="仿宋_GB2312" w:cs="仿宋_GB2312"/>
          <w:color w:val="000000"/>
          <w:szCs w:val="28"/>
        </w:rPr>
        <w:t>、</w:t>
      </w:r>
      <w:r>
        <w:rPr>
          <w:rFonts w:hint="eastAsia" w:ascii="仿宋_GB2312" w:hAnsi="仿宋_GB2312" w:eastAsia="仿宋_GB2312" w:cs="仿宋_GB2312"/>
          <w:color w:val="000000"/>
          <w:szCs w:val="28"/>
          <w:lang w:val="en-US" w:eastAsia="zh-CN"/>
        </w:rPr>
        <w:t>产品介绍彩页</w:t>
      </w:r>
    </w:p>
    <w:p>
      <w:pPr>
        <w:spacing w:line="440" w:lineRule="exact"/>
        <w:ind w:firstLine="560" w:firstLineChars="200"/>
        <w:rPr>
          <w:rFonts w:hint="default"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五、技术参数证明材料</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六</w:t>
      </w:r>
      <w:r>
        <w:rPr>
          <w:rFonts w:hint="eastAsia" w:ascii="仿宋_GB2312" w:hAnsi="仿宋_GB2312" w:eastAsia="仿宋_GB2312" w:cs="仿宋_GB2312"/>
          <w:color w:val="000000"/>
          <w:szCs w:val="28"/>
        </w:rPr>
        <w:t>、相关资格条件证明材料</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（一）营业执照和税务登记证的复印件</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（二）法定代表人身份证明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（三）法定代表人授权委托书</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（四）本单位缴纳社会保障金证明材料（或提供“诚信声明”）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（五）诚信声明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七</w:t>
      </w:r>
      <w:r>
        <w:rPr>
          <w:rFonts w:hint="eastAsia" w:ascii="仿宋_GB2312" w:hAnsi="仿宋_GB2312" w:eastAsia="仿宋_GB2312" w:cs="仿宋_GB2312"/>
          <w:color w:val="000000"/>
          <w:szCs w:val="28"/>
        </w:rPr>
        <w:t>、其他资料</w:t>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一</w:t>
      </w:r>
      <w:r>
        <w:rPr>
          <w:rFonts w:hint="eastAsia" w:ascii="黑体" w:hAnsi="黑体" w:eastAsia="黑体" w:cs="黑体"/>
          <w:b/>
          <w:color w:val="000000"/>
        </w:rPr>
        <w:t>、报价一览表</w:t>
      </w:r>
    </w:p>
    <w:p>
      <w:pPr>
        <w:jc w:val="center"/>
        <w:rPr>
          <w:rFonts w:hint="eastAsia" w:ascii="方正仿宋_GBK" w:eastAsia="方正仿宋_GBK"/>
          <w:b/>
          <w:color w:val="000000"/>
          <w:sz w:val="36"/>
        </w:rPr>
      </w:pPr>
    </w:p>
    <w:p>
      <w:pPr>
        <w:jc w:val="center"/>
        <w:rPr>
          <w:rFonts w:hint="eastAsia" w:ascii="方正仿宋_GBK" w:eastAsia="方正仿宋_GBK"/>
          <w:b/>
          <w:color w:val="000000"/>
          <w:sz w:val="36"/>
        </w:rPr>
      </w:pPr>
      <w:r>
        <w:rPr>
          <w:rFonts w:hint="eastAsia" w:ascii="方正仿宋_GBK" w:eastAsia="方正仿宋_GBK"/>
          <w:b/>
          <w:color w:val="000000"/>
          <w:sz w:val="36"/>
        </w:rPr>
        <w:t>报价一览表</w:t>
      </w:r>
      <w:r>
        <w:rPr>
          <w:rFonts w:hint="eastAsia"/>
          <w:sz w:val="36"/>
        </w:rPr>
        <w:t>（加盖鲜章）</w:t>
      </w:r>
    </w:p>
    <w:p>
      <w:pPr>
        <w:autoSpaceDE w:val="0"/>
        <w:autoSpaceDN w:val="0"/>
        <w:adjustRightInd w:val="0"/>
        <w:spacing w:line="480" w:lineRule="auto"/>
        <w:jc w:val="left"/>
        <w:rPr>
          <w:rFonts w:hint="eastAsia" w:ascii="宋体" w:hAnsi="宋体" w:cs="宋体"/>
          <w:b/>
          <w:kern w:val="0"/>
          <w:sz w:val="24"/>
        </w:rPr>
      </w:pPr>
      <w:r>
        <w:rPr>
          <w:rFonts w:hint="eastAsia" w:ascii="宋体" w:hAnsi="宋体" w:cs="宋体"/>
          <w:b/>
          <w:kern w:val="0"/>
          <w:sz w:val="24"/>
        </w:rPr>
        <w:t>项目名称：</w:t>
      </w:r>
      <w:r>
        <w:rPr>
          <w:rFonts w:hint="eastAsia" w:ascii="宋体" w:hAnsi="宋体" w:cs="宋体"/>
          <w:b/>
          <w:kern w:val="0"/>
          <w:sz w:val="24"/>
          <w:u w:val="single"/>
        </w:rPr>
        <w:t>四川省中西医结合医院</w:t>
      </w:r>
      <w:r>
        <w:rPr>
          <w:rFonts w:hint="eastAsia" w:ascii="宋体" w:hAnsi="宋体" w:cs="宋体"/>
          <w:b/>
          <w:kern w:val="0"/>
          <w:sz w:val="24"/>
          <w:u w:val="single"/>
          <w:lang w:val="en-US" w:eastAsia="zh-CN"/>
        </w:rPr>
        <w:t>服务器虚拟化存储和内存扩容</w:t>
      </w:r>
    </w:p>
    <w:tbl>
      <w:tblPr>
        <w:tblStyle w:val="44"/>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984"/>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品牌</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型号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数量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单价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u w:val="single"/>
              </w:rPr>
            </w:pPr>
          </w:p>
          <w:p>
            <w:pPr>
              <w:spacing w:line="360" w:lineRule="auto"/>
              <w:rPr>
                <w:rFonts w:hint="eastAsia" w:ascii="宋体" w:hAnsi="宋体" w:cs="宋体"/>
                <w:sz w:val="24"/>
                <w:u w:val="single"/>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u w:val="single"/>
              </w:rPr>
            </w:pPr>
          </w:p>
          <w:p>
            <w:pPr>
              <w:spacing w:line="360" w:lineRule="auto"/>
              <w:rPr>
                <w:rFonts w:hint="eastAsia" w:ascii="宋体" w:hAnsi="宋体" w:cs="宋体"/>
                <w:sz w:val="24"/>
                <w:u w:val="singl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920" w:type="dxa"/>
            <w:gridSpan w:val="5"/>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r>
              <w:rPr>
                <w:rFonts w:hint="eastAsia" w:ascii="宋体" w:hAnsi="宋体" w:cs="宋体"/>
                <w:sz w:val="24"/>
              </w:rPr>
              <w:t xml:space="preserve">供应商（盖单位公章）：                </w:t>
            </w:r>
          </w:p>
          <w:p>
            <w:pPr>
              <w:spacing w:line="360" w:lineRule="auto"/>
              <w:rPr>
                <w:rFonts w:hint="eastAsia" w:ascii="宋体" w:hAnsi="宋体" w:cs="宋体"/>
                <w:sz w:val="24"/>
              </w:rPr>
            </w:pPr>
            <w:r>
              <w:rPr>
                <w:rFonts w:hint="eastAsia" w:ascii="宋体" w:hAnsi="宋体" w:cs="宋体"/>
                <w:sz w:val="24"/>
              </w:rPr>
              <w:t>法定代表人或</w:t>
            </w:r>
            <w:r>
              <w:rPr>
                <w:rFonts w:hint="eastAsia" w:ascii="宋体" w:hAnsi="宋体" w:cs="宋体"/>
                <w:sz w:val="24"/>
                <w:lang w:val="en-US" w:eastAsia="zh-CN"/>
              </w:rPr>
              <w:t>授权</w:t>
            </w:r>
            <w:r>
              <w:rPr>
                <w:rFonts w:hint="eastAsia" w:ascii="宋体" w:hAnsi="宋体" w:cs="宋体"/>
                <w:sz w:val="24"/>
              </w:rPr>
              <w:t>代理人（签字或盖章）：</w:t>
            </w:r>
          </w:p>
          <w:p>
            <w:pPr>
              <w:spacing w:line="360" w:lineRule="auto"/>
              <w:rPr>
                <w:rFonts w:hint="eastAsia" w:ascii="宋体" w:hAnsi="宋体" w:cs="宋体"/>
                <w:sz w:val="24"/>
              </w:rPr>
            </w:pPr>
            <w:r>
              <w:rPr>
                <w:rFonts w:hint="eastAsia" w:ascii="宋体" w:hAnsi="宋体" w:cs="宋体"/>
                <w:sz w:val="24"/>
              </w:rPr>
              <w:t>日期：</w:t>
            </w:r>
          </w:p>
        </w:tc>
      </w:tr>
    </w:tbl>
    <w:p>
      <w:pPr>
        <w:pStyle w:val="31"/>
        <w:rPr>
          <w:rFonts w:hint="eastAsia" w:ascii="方正仿宋_GBK" w:eastAsia="方正仿宋_GBK"/>
          <w:color w:val="000000"/>
        </w:rPr>
      </w:pPr>
      <w:r>
        <w:rPr>
          <w:rFonts w:hint="eastAsia" w:ascii="方正仿宋_GBK" w:eastAsia="方正仿宋_GBK"/>
          <w:color w:val="000000"/>
        </w:rPr>
        <w:t xml:space="preserve">            </w:t>
      </w:r>
    </w:p>
    <w:p>
      <w:pPr>
        <w:pageBreakBefore/>
        <w:tabs>
          <w:tab w:val="left" w:pos="6300"/>
        </w:tabs>
        <w:snapToGrid w:val="0"/>
        <w:spacing w:line="480" w:lineRule="exact"/>
        <w:outlineLvl w:val="0"/>
        <w:rPr>
          <w:rFonts w:hint="eastAsia" w:ascii="仿宋_GB2312" w:hAnsi="仿宋_GB2312" w:eastAsia="仿宋_GB2312" w:cs="仿宋_GB2312"/>
          <w:color w:val="000000"/>
        </w:rPr>
      </w:pPr>
      <w:r>
        <w:rPr>
          <w:rFonts w:hint="eastAsia" w:ascii="黑体" w:hAnsi="黑体" w:eastAsia="黑体" w:cs="黑体"/>
          <w:b/>
          <w:color w:val="000000"/>
          <w:lang w:val="en-US" w:eastAsia="zh-CN"/>
        </w:rPr>
        <w:t>二</w:t>
      </w:r>
      <w:r>
        <w:rPr>
          <w:rFonts w:hint="eastAsia" w:ascii="黑体" w:hAnsi="黑体" w:eastAsia="黑体" w:cs="黑体"/>
          <w:b/>
          <w:color w:val="000000"/>
        </w:rPr>
        <w:t>、采购需求应答</w:t>
      </w:r>
      <w:r>
        <w:rPr>
          <w:rFonts w:hint="eastAsia" w:ascii="黑体" w:hAnsi="黑体" w:eastAsia="黑体" w:cs="黑体"/>
          <w:color w:val="000000"/>
          <w:szCs w:val="28"/>
        </w:rPr>
        <w:cr/>
      </w:r>
      <w:r>
        <w:rPr>
          <w:rFonts w:hint="eastAsia" w:ascii="仿宋_GB2312" w:hAnsi="仿宋_GB2312" w:eastAsia="仿宋_GB2312" w:cs="仿宋_GB2312"/>
          <w:color w:val="000000"/>
        </w:rPr>
        <w:t>（格式自定）</w:t>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三</w:t>
      </w:r>
      <w:r>
        <w:rPr>
          <w:rFonts w:hint="eastAsia" w:ascii="黑体" w:hAnsi="黑体" w:eastAsia="黑体" w:cs="黑体"/>
          <w:b/>
          <w:color w:val="000000"/>
        </w:rPr>
        <w:t>、技术及商务偏离表</w:t>
      </w:r>
    </w:p>
    <w:p>
      <w:pPr>
        <w:jc w:val="center"/>
        <w:rPr>
          <w:rFonts w:hint="eastAsia" w:ascii="方正仿宋_GBK" w:eastAsia="方正仿宋_GBK"/>
          <w:b/>
          <w:color w:val="000000"/>
          <w:sz w:val="36"/>
        </w:rPr>
      </w:pPr>
      <w:r>
        <w:rPr>
          <w:rFonts w:hint="eastAsia" w:ascii="黑体" w:hAnsi="黑体" w:eastAsia="黑体" w:cs="黑体"/>
          <w:b/>
          <w:color w:val="000000"/>
          <w:sz w:val="36"/>
        </w:rPr>
        <w:t>技术/商务偏离表</w:t>
      </w:r>
    </w:p>
    <w:p>
      <w:pPr>
        <w:snapToGrid w:val="0"/>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对于技术和商务要求，如有任何偏离请如实填写下表：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705"/>
        <w:gridCol w:w="2808"/>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序号</w:t>
            </w: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项目需求</w:t>
            </w: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lang w:val="en-US" w:eastAsia="zh-CN"/>
              </w:rPr>
              <w:t>响应</w:t>
            </w:r>
            <w:r>
              <w:rPr>
                <w:rFonts w:hint="eastAsia" w:ascii="仿宋_GB2312" w:hAnsi="仿宋_GB2312" w:eastAsia="仿宋_GB2312" w:cs="仿宋_GB2312"/>
                <w:b/>
                <w:bCs/>
                <w:color w:val="000000"/>
              </w:rPr>
              <w:t>应答</w:t>
            </w: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bl>
    <w:p>
      <w:pPr>
        <w:pStyle w:val="31"/>
        <w:rPr>
          <w:rFonts w:hint="eastAsia"/>
          <w:color w:val="000000"/>
        </w:rPr>
      </w:pPr>
      <w:r>
        <w:rPr>
          <w:rFonts w:hint="eastAsia"/>
          <w:color w:val="000000"/>
        </w:rPr>
        <w:t xml:space="preserve">   </w:t>
      </w:r>
    </w:p>
    <w:p>
      <w:pPr>
        <w:pStyle w:val="31"/>
        <w:rPr>
          <w:rFonts w:hint="eastAsia" w:ascii="仿宋_GB2312" w:hAnsi="仿宋_GB2312" w:eastAsia="仿宋_GB2312" w:cs="仿宋_GB2312"/>
          <w:color w:val="000000"/>
        </w:rPr>
      </w:pPr>
    </w:p>
    <w:p>
      <w:pPr>
        <w:pStyle w:val="31"/>
        <w:rPr>
          <w:rFonts w:hint="eastAsia" w:ascii="仿宋_GB2312" w:hAnsi="仿宋_GB2312" w:eastAsia="仿宋_GB2312" w:cs="仿宋_GB2312"/>
          <w:color w:val="000000"/>
          <w:kern w:val="2"/>
          <w:sz w:val="28"/>
          <w:szCs w:val="20"/>
          <w:lang w:val="en-US" w:eastAsia="zh-CN" w:bidi="ar-SA"/>
        </w:rPr>
      </w:pPr>
      <w:r>
        <w:rPr>
          <w:rFonts w:hint="eastAsia"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kern w:val="2"/>
          <w:sz w:val="28"/>
          <w:szCs w:val="20"/>
          <w:lang w:val="en-US" w:eastAsia="zh-CN" w:bidi="ar-SA"/>
        </w:rPr>
        <w:t xml:space="preserve">   供应商名称（公章）：</w:t>
      </w:r>
    </w:p>
    <w:p>
      <w:pPr>
        <w:rPr>
          <w:rFonts w:hint="eastAsia" w:ascii="仿宋_GB2312" w:hAnsi="仿宋_GB2312" w:eastAsia="仿宋_GB2312" w:cs="仿宋_GB2312"/>
          <w:color w:val="000000"/>
        </w:rPr>
      </w:pPr>
    </w:p>
    <w:p>
      <w:pPr>
        <w:ind w:firstLine="6020" w:firstLineChars="2150"/>
        <w:rPr>
          <w:rFonts w:hint="eastAsia" w:ascii="仿宋_GB2312" w:hAnsi="仿宋_GB2312" w:eastAsia="仿宋_GB2312" w:cs="仿宋_GB2312"/>
          <w:color w:val="000000"/>
        </w:rPr>
      </w:pPr>
      <w:r>
        <w:rPr>
          <w:rFonts w:hint="eastAsia" w:ascii="仿宋_GB2312" w:hAnsi="仿宋_GB2312" w:eastAsia="仿宋_GB2312" w:cs="仿宋_GB2312"/>
          <w:color w:val="000000"/>
        </w:rPr>
        <w:t>年     月    日</w:t>
      </w:r>
    </w:p>
    <w:p>
      <w:pPr>
        <w:tabs>
          <w:tab w:val="left" w:pos="6300"/>
        </w:tabs>
        <w:snapToGrid w:val="0"/>
        <w:spacing w:line="400" w:lineRule="atLeast"/>
        <w:rPr>
          <w:rFonts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pageBreakBefore/>
        <w:numPr>
          <w:ilvl w:val="0"/>
          <w:numId w:val="1"/>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产品介绍彩页</w:t>
      </w:r>
    </w:p>
    <w:p>
      <w:pPr>
        <w:pageBreakBefore/>
        <w:numPr>
          <w:ilvl w:val="0"/>
          <w:numId w:val="1"/>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技术参数证明材料</w:t>
      </w:r>
    </w:p>
    <w:p>
      <w:pPr>
        <w:rPr>
          <w:rFonts w:hint="eastAsia" w:ascii="黑体" w:hAnsi="黑体" w:eastAsia="黑体" w:cs="黑体"/>
          <w:b/>
          <w:color w:val="000000"/>
        </w:rPr>
      </w:pPr>
      <w:r>
        <w:rPr>
          <w:rFonts w:hint="eastAsia" w:ascii="黑体" w:hAnsi="黑体" w:eastAsia="黑体" w:cs="黑体"/>
          <w:b/>
          <w:color w:val="000000"/>
        </w:rPr>
        <w:br w:type="page"/>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六、</w:t>
      </w:r>
      <w:r>
        <w:rPr>
          <w:rFonts w:hint="eastAsia" w:ascii="黑体" w:hAnsi="黑体" w:eastAsia="黑体" w:cs="黑体"/>
          <w:b/>
          <w:color w:val="000000"/>
        </w:rPr>
        <w:t>相关资格条件证明材料</w:t>
      </w:r>
    </w:p>
    <w:p>
      <w:pPr>
        <w:spacing w:line="44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（一）营业执照或事业单位法人证书（副本）或个体工商户营业执照或有效的自然人身份证明或社会团体法人登记证书复</w:t>
      </w:r>
      <w:r>
        <w:rPr>
          <w:rFonts w:hint="eastAsia" w:ascii="仿宋_GB2312" w:hAnsi="仿宋_GB2312" w:eastAsia="仿宋_GB2312" w:cs="仿宋_GB2312"/>
          <w:color w:val="000000"/>
          <w:szCs w:val="28"/>
          <w:lang w:eastAsia="zh-CN"/>
        </w:rPr>
        <w:t>印件</w:t>
      </w:r>
      <w:r>
        <w:rPr>
          <w:rFonts w:hint="eastAsia" w:ascii="仿宋_GB2312" w:hAnsi="仿宋_GB2312" w:eastAsia="仿宋_GB2312" w:cs="仿宋_GB2312"/>
          <w:color w:val="000000"/>
          <w:szCs w:val="28"/>
        </w:rPr>
        <w:t>、税务登记证的复印件</w:t>
      </w:r>
    </w:p>
    <w:p>
      <w:pPr>
        <w:spacing w:line="440" w:lineRule="exact"/>
        <w:ind w:firstLine="48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kern w:val="0"/>
          <w:sz w:val="24"/>
          <w:szCs w:val="24"/>
        </w:rPr>
        <w:t>注：供应商按“多证合一”登记制度办理营业执照的，税务登记证以供应商所提供的营业执照复印件为准。</w:t>
      </w:r>
    </w:p>
    <w:p>
      <w:pPr>
        <w:spacing w:line="440" w:lineRule="exact"/>
        <w:ind w:firstLine="560" w:firstLineChars="200"/>
        <w:rPr>
          <w:rFonts w:hint="eastAsia" w:ascii="仿宋_GB2312" w:hAnsi="仿宋_GB2312" w:eastAsia="仿宋_GB2312" w:cs="仿宋_GB2312"/>
          <w:color w:val="000000"/>
          <w:szCs w:val="28"/>
        </w:rPr>
        <w:sectPr>
          <w:footerReference r:id="rId5" w:type="default"/>
          <w:pgSz w:w="11907" w:h="16840"/>
          <w:pgMar w:top="1134" w:right="1191" w:bottom="1134" w:left="1304" w:header="851" w:footer="992" w:gutter="0"/>
          <w:pgNumType w:fmt="numberInDash" w:start="1"/>
          <w:cols w:space="720" w:num="1"/>
          <w:docGrid w:linePitch="380" w:charSpace="-5735"/>
        </w:sectPr>
      </w:pPr>
      <w:bookmarkStart w:id="18" w:name="_GoBack"/>
      <w:bookmarkEnd w:id="18"/>
    </w:p>
    <w:p>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（二）法定代表人身份证明</w:t>
      </w:r>
    </w:p>
    <w:p>
      <w:pPr>
        <w:spacing w:line="440" w:lineRule="exact"/>
        <w:rPr>
          <w:rFonts w:hint="eastAsia" w:ascii="方正仿宋_GBK" w:hAnsi="宋体" w:eastAsia="方正仿宋_GBK"/>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法定代表人身份证明书（格式）</w:t>
      </w:r>
    </w:p>
    <w:p>
      <w:pPr>
        <w:tabs>
          <w:tab w:val="left" w:pos="6300"/>
        </w:tabs>
        <w:snapToGrid w:val="0"/>
        <w:spacing w:line="500" w:lineRule="atLeast"/>
        <w:rPr>
          <w:rFonts w:hint="eastAsia" w:ascii="方正仿宋_GBK" w:eastAsia="方正仿宋_GBK"/>
          <w:color w:val="000000"/>
        </w:rPr>
      </w:pPr>
    </w:p>
    <w:p>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（法定代表人姓名）在</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（供应商名称）任</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（职务名称）职务，是</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（供应商名称）的法定代表人。</w:t>
      </w:r>
    </w:p>
    <w:p>
      <w:pPr>
        <w:tabs>
          <w:tab w:val="left" w:pos="6300"/>
        </w:tabs>
        <w:snapToGrid w:val="0"/>
        <w:spacing w:line="500" w:lineRule="atLeast"/>
        <w:ind w:firstLine="573"/>
        <w:rPr>
          <w:rFonts w:hint="eastAsia" w:ascii="仿宋_GB2312" w:hAnsi="仿宋_GB2312" w:eastAsia="仿宋_GB2312" w:cs="仿宋_GB2312"/>
          <w:color w:val="000000"/>
        </w:rPr>
      </w:pPr>
    </w:p>
    <w:p>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rPr>
        <w:t>特此证明。</w:t>
      </w: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（供应商全称）</w:t>
      </w: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（公章）</w:t>
      </w:r>
    </w:p>
    <w:p>
      <w:pPr>
        <w:tabs>
          <w:tab w:val="left" w:pos="6300"/>
        </w:tabs>
        <w:snapToGrid w:val="0"/>
        <w:spacing w:line="400" w:lineRule="atLeast"/>
        <w:rPr>
          <w:rFonts w:hint="eastAsia" w:ascii="仿宋_GB2312" w:hAnsi="仿宋_GB2312" w:eastAsia="仿宋_GB2312" w:cs="仿宋_GB2312"/>
          <w:color w:val="000000"/>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后附法定代表人身份证复印件。</w:t>
      </w:r>
    </w:p>
    <w:p>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（三）法定代表人授权委托书</w:t>
      </w:r>
    </w:p>
    <w:p>
      <w:pPr>
        <w:spacing w:line="440" w:lineRule="exact"/>
        <w:rPr>
          <w:rFonts w:hint="eastAsia" w:ascii="黑体" w:hAnsi="黑体" w:eastAsia="黑体" w:cs="黑体"/>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法定代表人授权委托书（格式）</w:t>
      </w:r>
    </w:p>
    <w:p>
      <w:pPr>
        <w:pStyle w:val="26"/>
        <w:tabs>
          <w:tab w:val="left" w:pos="6300"/>
        </w:tabs>
        <w:snapToGrid w:val="0"/>
        <w:spacing w:line="400" w:lineRule="atLeast"/>
        <w:rPr>
          <w:rFonts w:hint="eastAsia" w:ascii="方正仿宋_GBK" w:eastAsia="方正仿宋_GBK"/>
          <w:color w:val="000000"/>
        </w:rPr>
      </w:pPr>
      <w:r>
        <w:rPr>
          <w:rFonts w:hint="eastAsia" w:ascii="方正仿宋_GBK" w:eastAsia="方正仿宋_GBK"/>
          <w:color w:val="000000"/>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项目名称：</w:t>
      </w:r>
      <w:r>
        <w:rPr>
          <w:rFonts w:hint="eastAsia" w:ascii="仿宋_GB2312" w:hAnsi="仿宋_GB2312" w:eastAsia="仿宋_GB2312" w:cs="仿宋_GB2312"/>
          <w:color w:val="000000"/>
          <w:u w:val="single"/>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日    期：</w:t>
      </w:r>
      <w:r>
        <w:rPr>
          <w:rFonts w:hint="eastAsia" w:ascii="仿宋_GB2312" w:hAnsi="仿宋_GB2312" w:eastAsia="仿宋_GB2312" w:cs="仿宋_GB2312"/>
          <w:color w:val="000000"/>
          <w:u w:val="single"/>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（采购人名称）</w:t>
      </w:r>
    </w:p>
    <w:p>
      <w:pPr>
        <w:tabs>
          <w:tab w:val="left" w:pos="6300"/>
        </w:tabs>
        <w:snapToGrid w:val="0"/>
        <w:spacing w:line="600" w:lineRule="atLeast"/>
        <w:ind w:firstLine="555"/>
        <w:rPr>
          <w:rFonts w:hint="eastAsia" w:ascii="仿宋_GB2312" w:hAnsi="仿宋_GB2312" w:eastAsia="仿宋_GB2312" w:cs="仿宋_GB2312"/>
          <w:color w:val="000000"/>
        </w:rPr>
      </w:pP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（供应商法定代表人姓名）特授权</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（被授权人姓名及身份证代码）代表我单位全权办理对上述项目的协商、签约等具体工作，并签署全部有关的文件、协议及合同。</w:t>
      </w: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我单位对被授权人的签名负全部责任。</w:t>
      </w: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在</w:t>
      </w:r>
      <w:r>
        <w:rPr>
          <w:rFonts w:hint="eastAsia" w:ascii="仿宋_GB2312" w:hAnsi="仿宋_GB2312" w:eastAsia="仿宋_GB2312" w:cs="仿宋_GB2312"/>
          <w:color w:val="000000"/>
          <w:lang w:eastAsia="zh-CN"/>
        </w:rPr>
        <w:t>撤销</w:t>
      </w:r>
      <w:r>
        <w:rPr>
          <w:rFonts w:hint="eastAsia" w:ascii="仿宋_GB2312" w:hAnsi="仿宋_GB2312" w:eastAsia="仿宋_GB2312" w:cs="仿宋_GB2312"/>
          <w:color w:val="000000"/>
        </w:rPr>
        <w:t>授权的书面通知以前，本授权书一直有效。被授权人签署的所有文件（在授权书有效期内签署的）不因授权</w:t>
      </w:r>
      <w:r>
        <w:rPr>
          <w:rFonts w:hint="eastAsia" w:ascii="仿宋_GB2312" w:hAnsi="仿宋_GB2312" w:eastAsia="仿宋_GB2312" w:cs="仿宋_GB2312"/>
          <w:color w:val="000000"/>
          <w:lang w:eastAsia="zh-CN"/>
        </w:rPr>
        <w:t>的撤销</w:t>
      </w:r>
      <w:r>
        <w:rPr>
          <w:rFonts w:hint="eastAsia" w:ascii="仿宋_GB2312" w:hAnsi="仿宋_GB2312" w:eastAsia="仿宋_GB2312" w:cs="仿宋_GB2312"/>
          <w:color w:val="000000"/>
        </w:rPr>
        <w:t>而失效。</w:t>
      </w: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被授权人签字：                    法定代表人签字：</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职  务：                            职  务：</w:t>
      </w: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ind w:firstLine="5460" w:firstLineChars="1950"/>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供应商公章：</w:t>
      </w:r>
    </w:p>
    <w:p>
      <w:pPr>
        <w:jc w:val="center"/>
        <w:rPr>
          <w:rFonts w:hint="eastAsia" w:ascii="方正仿宋_GBK" w:eastAsia="方正仿宋_GBK"/>
          <w:color w:val="000000"/>
        </w:rPr>
      </w:pPr>
    </w:p>
    <w:p>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（四）本单位缴纳社会保障金证明材料（提供证明文件复印件）</w:t>
      </w: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（五）诚信声明</w:t>
      </w:r>
    </w:p>
    <w:p>
      <w:pPr>
        <w:spacing w:line="440" w:lineRule="exact"/>
        <w:rPr>
          <w:rFonts w:hint="eastAsia" w:ascii="黑体" w:hAnsi="黑体" w:eastAsia="黑体" w:cs="黑体"/>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诚信声明（格式）</w:t>
      </w:r>
    </w:p>
    <w:p>
      <w:pPr>
        <w:snapToGrid w:val="0"/>
        <w:spacing w:line="360" w:lineRule="auto"/>
        <w:rPr>
          <w:rFonts w:hint="eastAsia" w:ascii="方正仿宋_GBK" w:eastAsia="方正仿宋_GBK"/>
          <w:b/>
          <w:color w:val="000000"/>
          <w:bdr w:val="single" w:color="auto" w:sz="4" w:space="0"/>
        </w:rPr>
      </w:pPr>
      <w:r>
        <w:rPr>
          <w:rFonts w:hint="eastAsia" w:ascii="方正仿宋_GBK" w:eastAsia="方正仿宋_GBK"/>
          <w:b/>
          <w:color w:val="000000"/>
          <w:bdr w:val="single" w:color="auto" w:sz="4" w:space="0"/>
        </w:rPr>
        <w:t xml:space="preserve"> </w:t>
      </w:r>
    </w:p>
    <w:p>
      <w:pPr>
        <w:tabs>
          <w:tab w:val="left" w:pos="6300"/>
        </w:tabs>
        <w:snapToGrid w:val="0"/>
        <w:spacing w:line="500" w:lineRule="exact"/>
        <w:ind w:firstLine="560" w:firstLineChars="200"/>
        <w:jc w:val="left"/>
        <w:rPr>
          <w:rFonts w:hint="eastAsia" w:ascii="仿宋_GB2312" w:hAnsi="仿宋_GB2312" w:eastAsia="仿宋_GB2312" w:cs="仿宋_GB2312"/>
          <w:color w:val="000000"/>
          <w:szCs w:val="28"/>
          <w:u w:val="single"/>
        </w:rPr>
      </w:pPr>
      <w:r>
        <w:rPr>
          <w:rFonts w:hint="eastAsia" w:ascii="仿宋_GB2312" w:hAnsi="仿宋_GB2312" w:eastAsia="仿宋_GB2312" w:cs="仿宋_GB2312"/>
          <w:color w:val="000000"/>
          <w:szCs w:val="28"/>
        </w:rPr>
        <w:t>采购项目名称：</w:t>
      </w:r>
      <w:r>
        <w:rPr>
          <w:rFonts w:hint="eastAsia" w:ascii="仿宋_GB2312" w:hAnsi="仿宋_GB2312" w:eastAsia="仿宋_GB2312" w:cs="仿宋_GB2312"/>
          <w:color w:val="000000"/>
          <w:szCs w:val="28"/>
          <w:u w:val="single"/>
        </w:rPr>
        <w:t xml:space="preserve">                                                </w:t>
      </w:r>
    </w:p>
    <w:p>
      <w:pPr>
        <w:tabs>
          <w:tab w:val="left" w:pos="6300"/>
        </w:tabs>
        <w:snapToGrid w:val="0"/>
        <w:spacing w:line="500" w:lineRule="exact"/>
        <w:rPr>
          <w:rFonts w:hint="eastAsia" w:ascii="仿宋_GB2312" w:hAnsi="仿宋_GB2312" w:eastAsia="仿宋_GB2312" w:cs="仿宋_GB2312"/>
          <w:color w:val="000000"/>
          <w:szCs w:val="28"/>
        </w:rPr>
      </w:pPr>
    </w:p>
    <w:p>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致：</w:t>
      </w:r>
      <w:r>
        <w:rPr>
          <w:rFonts w:hint="eastAsia" w:ascii="仿宋_GB2312" w:hAnsi="仿宋_GB2312" w:eastAsia="仿宋_GB2312" w:cs="仿宋_GB2312"/>
          <w:color w:val="000000"/>
          <w:szCs w:val="28"/>
          <w:u w:val="single"/>
        </w:rPr>
        <w:t xml:space="preserve">                   </w:t>
      </w:r>
      <w:r>
        <w:rPr>
          <w:rFonts w:hint="eastAsia" w:ascii="仿宋_GB2312" w:hAnsi="仿宋_GB2312" w:eastAsia="仿宋_GB2312" w:cs="仿宋_GB2312"/>
          <w:color w:val="000000"/>
          <w:szCs w:val="28"/>
        </w:rPr>
        <w:t>（采购人名称）：</w:t>
      </w:r>
    </w:p>
    <w:p>
      <w:pPr>
        <w:pStyle w:val="67"/>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供应商</w:t>
      </w:r>
      <w:r>
        <w:rPr>
          <w:rFonts w:hint="eastAsia" w:ascii="仿宋_GB2312" w:hAnsi="仿宋_GB2312" w:eastAsia="仿宋_GB2312" w:cs="仿宋_GB2312"/>
          <w:color w:val="000000"/>
          <w:sz w:val="28"/>
          <w:szCs w:val="28"/>
        </w:rPr>
        <w:t>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 xml:space="preserve">    特此声明。</w:t>
      </w:r>
    </w:p>
    <w:p>
      <w:pPr>
        <w:tabs>
          <w:tab w:val="left" w:pos="6300"/>
        </w:tabs>
        <w:snapToGrid w:val="0"/>
        <w:spacing w:line="500" w:lineRule="exact"/>
        <w:jc w:val="center"/>
        <w:rPr>
          <w:rFonts w:hint="eastAsia" w:ascii="仿宋_GB2312" w:hAnsi="仿宋_GB2312" w:eastAsia="仿宋_GB2312" w:cs="仿宋_GB2312"/>
          <w:color w:val="000000"/>
          <w:szCs w:val="28"/>
        </w:rPr>
      </w:pPr>
    </w:p>
    <w:p>
      <w:pPr>
        <w:tabs>
          <w:tab w:val="left" w:pos="6300"/>
        </w:tabs>
        <w:snapToGrid w:val="0"/>
        <w:spacing w:line="500" w:lineRule="exact"/>
        <w:jc w:val="center"/>
        <w:rPr>
          <w:rFonts w:hint="eastAsia" w:ascii="仿宋_GB2312" w:hAnsi="仿宋_GB2312" w:eastAsia="仿宋_GB2312" w:cs="仿宋_GB2312"/>
          <w:color w:val="000000"/>
          <w:szCs w:val="28"/>
        </w:rPr>
      </w:pPr>
    </w:p>
    <w:p>
      <w:pPr>
        <w:tabs>
          <w:tab w:val="left" w:pos="6300"/>
        </w:tabs>
        <w:snapToGrid w:val="0"/>
        <w:spacing w:line="500" w:lineRule="exact"/>
        <w:rPr>
          <w:rFonts w:hint="eastAsia" w:ascii="仿宋_GB2312" w:hAnsi="仿宋_GB2312" w:eastAsia="仿宋_GB2312" w:cs="仿宋_GB2312"/>
          <w:color w:val="000000"/>
          <w:szCs w:val="28"/>
        </w:rPr>
      </w:pPr>
    </w:p>
    <w:p>
      <w:pPr>
        <w:ind w:firstLine="7280" w:firstLineChars="26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（供应商公章）</w:t>
      </w:r>
    </w:p>
    <w:p>
      <w:pPr>
        <w:ind w:firstLine="7280" w:firstLineChars="2600"/>
        <w:rPr>
          <w:rFonts w:hint="eastAsia" w:ascii="仿宋_GB2312" w:hAnsi="仿宋_GB2312" w:eastAsia="仿宋_GB2312" w:cs="仿宋_GB2312"/>
          <w:color w:val="000000"/>
          <w:szCs w:val="28"/>
        </w:rPr>
      </w:pPr>
    </w:p>
    <w:p>
      <w:pPr>
        <w:ind w:firstLine="7280" w:firstLineChars="2600"/>
        <w:rPr>
          <w:rFonts w:hint="eastAsia" w:ascii="方正仿宋_GBK" w:hAnsi="宋体" w:eastAsia="方正仿宋_GBK"/>
          <w:color w:val="000000"/>
          <w:szCs w:val="28"/>
        </w:rPr>
      </w:pP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七</w:t>
      </w:r>
      <w:r>
        <w:rPr>
          <w:rFonts w:hint="eastAsia" w:ascii="黑体" w:hAnsi="黑体" w:eastAsia="黑体" w:cs="黑体"/>
          <w:b/>
          <w:color w:val="000000"/>
        </w:rPr>
        <w:t>、其他资料</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szCs w:val="28"/>
        </w:rPr>
        <w:t>其他与项目有关的资料</w:t>
      </w: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sectPr>
      <w:head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3DFFD-2E9D-449D-B224-330AABF3C73A}"/>
  </w:font>
  <w:font w:name="黑体">
    <w:panose1 w:val="02010609060101010101"/>
    <w:charset w:val="86"/>
    <w:family w:val="auto"/>
    <w:pitch w:val="default"/>
    <w:sig w:usb0="800002BF" w:usb1="38CF7CFA" w:usb2="00000016" w:usb3="00000000" w:csb0="00040001" w:csb1="00000000"/>
    <w:embedRegular r:id="rId2" w:fontKey="{02ED189A-DE51-4003-80F5-13AC485461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embedRegular r:id="rId3" w:fontKey="{006C4BB4-0A6F-4A4A-907B-B562F2C82306}"/>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swiss"/>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方正大标宋简体">
    <w:panose1 w:val="02000000000000000000"/>
    <w:charset w:val="86"/>
    <w:family w:val="auto"/>
    <w:pitch w:val="default"/>
    <w:sig w:usb0="00000001" w:usb1="080E0000" w:usb2="00000000" w:usb3="00000000" w:csb0="00040000" w:csb1="00000000"/>
    <w:embedRegular r:id="rId4" w:fontKey="{282F0C15-92DF-4AC9-892D-E57DE7379138}"/>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5" w:fontKey="{EC6520C4-A98F-4B7F-9985-E3A9A2877AF9}"/>
  </w:font>
  <w:font w:name="方正黑体_GBK">
    <w:altName w:val="微软雅黑"/>
    <w:panose1 w:val="00000000000000000000"/>
    <w:charset w:val="86"/>
    <w:family w:val="script"/>
    <w:pitch w:val="default"/>
    <w:sig w:usb0="00000000" w:usb1="00000000" w:usb2="00000010" w:usb3="00000000" w:csb0="00040000" w:csb1="00000000"/>
    <w:embedRegular r:id="rId6" w:fontKey="{968DE743-E0E9-4A65-97B2-DD15D6F332E4}"/>
  </w:font>
  <w:font w:name="方正仿宋_GBK">
    <w:altName w:val="微软雅黑"/>
    <w:panose1 w:val="00000000000000000000"/>
    <w:charset w:val="86"/>
    <w:family w:val="script"/>
    <w:pitch w:val="default"/>
    <w:sig w:usb0="00000000" w:usb1="00000000" w:usb2="00000010" w:usb3="00000000" w:csb0="00040000" w:csb1="00000000"/>
    <w:embedRegular r:id="rId7" w:fontKey="{ACD92D5C-E827-4DD5-9E0E-F8D883BF2F7F}"/>
  </w:font>
  <w:font w:name="方正小标宋_GBK">
    <w:panose1 w:val="02000000000000000000"/>
    <w:charset w:val="86"/>
    <w:family w:val="script"/>
    <w:pitch w:val="default"/>
    <w:sig w:usb0="A00002BF" w:usb1="38CF7CFA" w:usb2="00082016" w:usb3="00000000" w:csb0="00040001" w:csb1="00000000"/>
    <w:embedRegular r:id="rId8" w:fontKey="{A5023761-F525-4187-84AE-44CDA872D8FB}"/>
  </w:font>
  <w:font w:name="等线">
    <w:panose1 w:val="02010600030101010101"/>
    <w:charset w:val="86"/>
    <w:family w:val="auto"/>
    <w:pitch w:val="default"/>
    <w:sig w:usb0="A00002BF" w:usb1="38CF7CFA" w:usb2="00000016" w:usb3="00000000" w:csb0="0004000F" w:csb1="00000000"/>
    <w:embedRegular r:id="rId9" w:fontKey="{DB4F8F1E-FE76-471F-A412-F09ACA84B3B1}"/>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jc w:val="center"/>
      <w:rPr>
        <w:rStyle w:val="48"/>
        <w:rFonts w:hint="eastAsia" w:ascii="方正仿宋_GBK" w:eastAsia="方正仿宋_GBK"/>
        <w:sz w:val="21"/>
        <w:szCs w:val="21"/>
      </w:rPr>
    </w:pPr>
    <w:r>
      <w:rPr>
        <w:rFonts w:hint="eastAsia" w:ascii="方正仿宋_GBK" w:eastAsia="方正仿宋_GBK"/>
        <w:sz w:val="21"/>
        <w:szCs w:val="21"/>
      </w:rPr>
      <w:fldChar w:fldCharType="begin"/>
    </w:r>
    <w:r>
      <w:rPr>
        <w:rStyle w:val="48"/>
        <w:rFonts w:hint="eastAsia" w:ascii="方正仿宋_GBK" w:eastAsia="方正仿宋_GBK"/>
        <w:sz w:val="21"/>
        <w:szCs w:val="21"/>
      </w:rPr>
      <w:instrText xml:space="preserve">PAGE  </w:instrText>
    </w:r>
    <w:r>
      <w:rPr>
        <w:rFonts w:hint="eastAsia" w:ascii="方正仿宋_GBK" w:eastAsia="方正仿宋_GBK"/>
        <w:sz w:val="21"/>
        <w:szCs w:val="21"/>
      </w:rPr>
      <w:fldChar w:fldCharType="separate"/>
    </w:r>
    <w:r>
      <w:rPr>
        <w:rStyle w:val="48"/>
        <w:rFonts w:ascii="方正仿宋_GBK" w:eastAsia="方正仿宋_GBK"/>
        <w:sz w:val="21"/>
        <w:szCs w:val="21"/>
      </w:rPr>
      <w:t>- 9 -</w:t>
    </w:r>
    <w:r>
      <w:rPr>
        <w:rFonts w:hint="eastAsia" w:ascii="方正仿宋_GBK" w:eastAsia="方正仿宋_GBK"/>
        <w:sz w:val="21"/>
        <w:szCs w:val="21"/>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89F05"/>
    <w:multiLevelType w:val="singleLevel"/>
    <w:tmpl w:val="50389F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4ZGRkMjE4Y2NjODZiMGU0ZTk5MzBkNTc1NGM4YTYifQ=="/>
  </w:docVars>
  <w:rsids>
    <w:rsidRoot w:val="00172A27"/>
    <w:rsid w:val="000022C0"/>
    <w:rsid w:val="0000254F"/>
    <w:rsid w:val="0000345B"/>
    <w:rsid w:val="00005509"/>
    <w:rsid w:val="000112E2"/>
    <w:rsid w:val="00011D5D"/>
    <w:rsid w:val="000146F4"/>
    <w:rsid w:val="000220B3"/>
    <w:rsid w:val="00033E18"/>
    <w:rsid w:val="0004283B"/>
    <w:rsid w:val="0004547E"/>
    <w:rsid w:val="000506FC"/>
    <w:rsid w:val="000509AD"/>
    <w:rsid w:val="00060312"/>
    <w:rsid w:val="0006035C"/>
    <w:rsid w:val="00064BFB"/>
    <w:rsid w:val="00066686"/>
    <w:rsid w:val="00066984"/>
    <w:rsid w:val="00066C05"/>
    <w:rsid w:val="00067B0B"/>
    <w:rsid w:val="00070EE6"/>
    <w:rsid w:val="000717DA"/>
    <w:rsid w:val="00083E13"/>
    <w:rsid w:val="000938A4"/>
    <w:rsid w:val="000976D5"/>
    <w:rsid w:val="000A0C47"/>
    <w:rsid w:val="000A57FC"/>
    <w:rsid w:val="000B1C24"/>
    <w:rsid w:val="000B1FEB"/>
    <w:rsid w:val="000B43A5"/>
    <w:rsid w:val="000C0D30"/>
    <w:rsid w:val="000D26EB"/>
    <w:rsid w:val="000D76B1"/>
    <w:rsid w:val="000E52B9"/>
    <w:rsid w:val="000E5439"/>
    <w:rsid w:val="000E54F7"/>
    <w:rsid w:val="000F09AB"/>
    <w:rsid w:val="000F0A6B"/>
    <w:rsid w:val="000F78D6"/>
    <w:rsid w:val="00106830"/>
    <w:rsid w:val="00107602"/>
    <w:rsid w:val="00110057"/>
    <w:rsid w:val="00111E32"/>
    <w:rsid w:val="00112035"/>
    <w:rsid w:val="00114471"/>
    <w:rsid w:val="00117442"/>
    <w:rsid w:val="0012156E"/>
    <w:rsid w:val="00134713"/>
    <w:rsid w:val="00141C30"/>
    <w:rsid w:val="00144069"/>
    <w:rsid w:val="001465E4"/>
    <w:rsid w:val="001468FF"/>
    <w:rsid w:val="00146A09"/>
    <w:rsid w:val="00152847"/>
    <w:rsid w:val="00153EBF"/>
    <w:rsid w:val="00155050"/>
    <w:rsid w:val="001636BD"/>
    <w:rsid w:val="00172B59"/>
    <w:rsid w:val="00173E18"/>
    <w:rsid w:val="001812C1"/>
    <w:rsid w:val="0018307B"/>
    <w:rsid w:val="0018365B"/>
    <w:rsid w:val="0018796A"/>
    <w:rsid w:val="00190B28"/>
    <w:rsid w:val="00191DE7"/>
    <w:rsid w:val="0019756D"/>
    <w:rsid w:val="001C61F1"/>
    <w:rsid w:val="001C7A77"/>
    <w:rsid w:val="001D09EE"/>
    <w:rsid w:val="001D3527"/>
    <w:rsid w:val="001D58CB"/>
    <w:rsid w:val="001D5F45"/>
    <w:rsid w:val="001D6746"/>
    <w:rsid w:val="001E5204"/>
    <w:rsid w:val="001E71F2"/>
    <w:rsid w:val="001E74CA"/>
    <w:rsid w:val="001F1EAF"/>
    <w:rsid w:val="001F2933"/>
    <w:rsid w:val="00200103"/>
    <w:rsid w:val="00200246"/>
    <w:rsid w:val="00201941"/>
    <w:rsid w:val="00203BE7"/>
    <w:rsid w:val="0021192D"/>
    <w:rsid w:val="00212D79"/>
    <w:rsid w:val="00215CE1"/>
    <w:rsid w:val="00220444"/>
    <w:rsid w:val="0022644E"/>
    <w:rsid w:val="002313F2"/>
    <w:rsid w:val="00231FA1"/>
    <w:rsid w:val="00232B25"/>
    <w:rsid w:val="002340A3"/>
    <w:rsid w:val="002372E1"/>
    <w:rsid w:val="00237857"/>
    <w:rsid w:val="00246226"/>
    <w:rsid w:val="00255D46"/>
    <w:rsid w:val="0026130D"/>
    <w:rsid w:val="002622CB"/>
    <w:rsid w:val="00265919"/>
    <w:rsid w:val="00266000"/>
    <w:rsid w:val="002662E3"/>
    <w:rsid w:val="00271493"/>
    <w:rsid w:val="00276646"/>
    <w:rsid w:val="00276E91"/>
    <w:rsid w:val="002808DB"/>
    <w:rsid w:val="00280EF7"/>
    <w:rsid w:val="00285406"/>
    <w:rsid w:val="002855F4"/>
    <w:rsid w:val="002901CB"/>
    <w:rsid w:val="00293659"/>
    <w:rsid w:val="002974FC"/>
    <w:rsid w:val="002A0C1E"/>
    <w:rsid w:val="002B04DD"/>
    <w:rsid w:val="002B5BDE"/>
    <w:rsid w:val="002C1948"/>
    <w:rsid w:val="002C3604"/>
    <w:rsid w:val="002D00E5"/>
    <w:rsid w:val="002D10DF"/>
    <w:rsid w:val="002D4654"/>
    <w:rsid w:val="002D7EE1"/>
    <w:rsid w:val="002E2A44"/>
    <w:rsid w:val="002F0195"/>
    <w:rsid w:val="0030487C"/>
    <w:rsid w:val="00304C12"/>
    <w:rsid w:val="00304F42"/>
    <w:rsid w:val="003063A1"/>
    <w:rsid w:val="00306A05"/>
    <w:rsid w:val="00306F8D"/>
    <w:rsid w:val="00311944"/>
    <w:rsid w:val="00321FD7"/>
    <w:rsid w:val="00326573"/>
    <w:rsid w:val="003379AA"/>
    <w:rsid w:val="00346FE7"/>
    <w:rsid w:val="00347DF1"/>
    <w:rsid w:val="003547B1"/>
    <w:rsid w:val="00354AF1"/>
    <w:rsid w:val="0035532B"/>
    <w:rsid w:val="003669F5"/>
    <w:rsid w:val="00372D64"/>
    <w:rsid w:val="0038016F"/>
    <w:rsid w:val="00381C0E"/>
    <w:rsid w:val="00382691"/>
    <w:rsid w:val="00391CF8"/>
    <w:rsid w:val="00392C40"/>
    <w:rsid w:val="00393242"/>
    <w:rsid w:val="003968F9"/>
    <w:rsid w:val="003B3940"/>
    <w:rsid w:val="003B6B0E"/>
    <w:rsid w:val="003C35B4"/>
    <w:rsid w:val="003C4F8B"/>
    <w:rsid w:val="003D2B42"/>
    <w:rsid w:val="003D41BB"/>
    <w:rsid w:val="003E0302"/>
    <w:rsid w:val="003E1F69"/>
    <w:rsid w:val="003E30BB"/>
    <w:rsid w:val="003E70B2"/>
    <w:rsid w:val="003E7D4A"/>
    <w:rsid w:val="003F28B3"/>
    <w:rsid w:val="003F3DFA"/>
    <w:rsid w:val="003F7601"/>
    <w:rsid w:val="0040441D"/>
    <w:rsid w:val="004144CC"/>
    <w:rsid w:val="00414E58"/>
    <w:rsid w:val="00415DB1"/>
    <w:rsid w:val="004163DA"/>
    <w:rsid w:val="0042345F"/>
    <w:rsid w:val="00424568"/>
    <w:rsid w:val="004248CC"/>
    <w:rsid w:val="00430C01"/>
    <w:rsid w:val="00431EFF"/>
    <w:rsid w:val="0043553F"/>
    <w:rsid w:val="0043619A"/>
    <w:rsid w:val="004468A7"/>
    <w:rsid w:val="00450E4E"/>
    <w:rsid w:val="00451445"/>
    <w:rsid w:val="00464756"/>
    <w:rsid w:val="00470AD2"/>
    <w:rsid w:val="00473453"/>
    <w:rsid w:val="00482BE0"/>
    <w:rsid w:val="00483893"/>
    <w:rsid w:val="004844E2"/>
    <w:rsid w:val="00486812"/>
    <w:rsid w:val="0049015E"/>
    <w:rsid w:val="0049527B"/>
    <w:rsid w:val="00497A10"/>
    <w:rsid w:val="004A07A0"/>
    <w:rsid w:val="004A14A5"/>
    <w:rsid w:val="004A4F73"/>
    <w:rsid w:val="004B54F5"/>
    <w:rsid w:val="004C5428"/>
    <w:rsid w:val="004C682F"/>
    <w:rsid w:val="004D08F5"/>
    <w:rsid w:val="004D26C1"/>
    <w:rsid w:val="004D2D73"/>
    <w:rsid w:val="004D4896"/>
    <w:rsid w:val="004E06AA"/>
    <w:rsid w:val="004E1E34"/>
    <w:rsid w:val="004E3D5A"/>
    <w:rsid w:val="004E4802"/>
    <w:rsid w:val="004E5C51"/>
    <w:rsid w:val="004F05AC"/>
    <w:rsid w:val="004F115E"/>
    <w:rsid w:val="004F6EA7"/>
    <w:rsid w:val="005008CB"/>
    <w:rsid w:val="00501284"/>
    <w:rsid w:val="00502F02"/>
    <w:rsid w:val="0050450F"/>
    <w:rsid w:val="005056A2"/>
    <w:rsid w:val="00505BB5"/>
    <w:rsid w:val="0050701B"/>
    <w:rsid w:val="0050787D"/>
    <w:rsid w:val="005112CF"/>
    <w:rsid w:val="00513C96"/>
    <w:rsid w:val="00514687"/>
    <w:rsid w:val="0051789D"/>
    <w:rsid w:val="005263DA"/>
    <w:rsid w:val="00527935"/>
    <w:rsid w:val="00533AD8"/>
    <w:rsid w:val="005345D4"/>
    <w:rsid w:val="00534677"/>
    <w:rsid w:val="005368E5"/>
    <w:rsid w:val="005437B0"/>
    <w:rsid w:val="005511EA"/>
    <w:rsid w:val="00551A56"/>
    <w:rsid w:val="0055273C"/>
    <w:rsid w:val="005549B5"/>
    <w:rsid w:val="00556AE6"/>
    <w:rsid w:val="005608D3"/>
    <w:rsid w:val="005760A0"/>
    <w:rsid w:val="00583E01"/>
    <w:rsid w:val="00583E03"/>
    <w:rsid w:val="00585456"/>
    <w:rsid w:val="005A1602"/>
    <w:rsid w:val="005A1E50"/>
    <w:rsid w:val="005A377B"/>
    <w:rsid w:val="005A6ED4"/>
    <w:rsid w:val="005A7183"/>
    <w:rsid w:val="005A7D09"/>
    <w:rsid w:val="005B7363"/>
    <w:rsid w:val="005C2450"/>
    <w:rsid w:val="005C38FE"/>
    <w:rsid w:val="005D5856"/>
    <w:rsid w:val="005D59CA"/>
    <w:rsid w:val="005D6B53"/>
    <w:rsid w:val="005E13DF"/>
    <w:rsid w:val="005E3D22"/>
    <w:rsid w:val="005E4D30"/>
    <w:rsid w:val="005E6163"/>
    <w:rsid w:val="005F052B"/>
    <w:rsid w:val="005F1C68"/>
    <w:rsid w:val="005F73E1"/>
    <w:rsid w:val="00606EA0"/>
    <w:rsid w:val="006077B1"/>
    <w:rsid w:val="00607D79"/>
    <w:rsid w:val="00612FEA"/>
    <w:rsid w:val="006154F4"/>
    <w:rsid w:val="0061606D"/>
    <w:rsid w:val="00622FB1"/>
    <w:rsid w:val="00626DC7"/>
    <w:rsid w:val="00630374"/>
    <w:rsid w:val="00633AB9"/>
    <w:rsid w:val="00634136"/>
    <w:rsid w:val="00634B76"/>
    <w:rsid w:val="0063631B"/>
    <w:rsid w:val="0064140A"/>
    <w:rsid w:val="0064472B"/>
    <w:rsid w:val="006457E5"/>
    <w:rsid w:val="00652059"/>
    <w:rsid w:val="00652A39"/>
    <w:rsid w:val="00655811"/>
    <w:rsid w:val="00660ADA"/>
    <w:rsid w:val="00662F95"/>
    <w:rsid w:val="00663633"/>
    <w:rsid w:val="00665C19"/>
    <w:rsid w:val="00666BC4"/>
    <w:rsid w:val="00684049"/>
    <w:rsid w:val="00685F8B"/>
    <w:rsid w:val="006916F4"/>
    <w:rsid w:val="006935AE"/>
    <w:rsid w:val="006A0A7B"/>
    <w:rsid w:val="006A583C"/>
    <w:rsid w:val="006B1D47"/>
    <w:rsid w:val="006C2D28"/>
    <w:rsid w:val="006C5C55"/>
    <w:rsid w:val="006C686E"/>
    <w:rsid w:val="006C7CB1"/>
    <w:rsid w:val="006D0F29"/>
    <w:rsid w:val="006D3F1A"/>
    <w:rsid w:val="006D7F07"/>
    <w:rsid w:val="006E1207"/>
    <w:rsid w:val="006E1E83"/>
    <w:rsid w:val="006E2407"/>
    <w:rsid w:val="006E4DEC"/>
    <w:rsid w:val="006F1DE9"/>
    <w:rsid w:val="006F7DE1"/>
    <w:rsid w:val="00700A4D"/>
    <w:rsid w:val="007066F1"/>
    <w:rsid w:val="00706FAC"/>
    <w:rsid w:val="00714C74"/>
    <w:rsid w:val="00730148"/>
    <w:rsid w:val="00734686"/>
    <w:rsid w:val="00741E2B"/>
    <w:rsid w:val="0074215F"/>
    <w:rsid w:val="00742B9C"/>
    <w:rsid w:val="007435B0"/>
    <w:rsid w:val="007437C8"/>
    <w:rsid w:val="007459A5"/>
    <w:rsid w:val="0074755B"/>
    <w:rsid w:val="0075009E"/>
    <w:rsid w:val="00761EAC"/>
    <w:rsid w:val="00762B82"/>
    <w:rsid w:val="007726A5"/>
    <w:rsid w:val="00780763"/>
    <w:rsid w:val="00791AC1"/>
    <w:rsid w:val="00794B41"/>
    <w:rsid w:val="00797677"/>
    <w:rsid w:val="007A12EF"/>
    <w:rsid w:val="007A72BA"/>
    <w:rsid w:val="007B1B73"/>
    <w:rsid w:val="007C4EB3"/>
    <w:rsid w:val="007D268F"/>
    <w:rsid w:val="007D3E1A"/>
    <w:rsid w:val="007D5253"/>
    <w:rsid w:val="007E145A"/>
    <w:rsid w:val="007E1AE7"/>
    <w:rsid w:val="007E5086"/>
    <w:rsid w:val="007E754E"/>
    <w:rsid w:val="007F124E"/>
    <w:rsid w:val="007F41F4"/>
    <w:rsid w:val="007F4877"/>
    <w:rsid w:val="007F7CEF"/>
    <w:rsid w:val="008011E4"/>
    <w:rsid w:val="00806ED2"/>
    <w:rsid w:val="00811F74"/>
    <w:rsid w:val="00813100"/>
    <w:rsid w:val="008172EB"/>
    <w:rsid w:val="008176B8"/>
    <w:rsid w:val="008302B9"/>
    <w:rsid w:val="0083035C"/>
    <w:rsid w:val="0083180F"/>
    <w:rsid w:val="008355BD"/>
    <w:rsid w:val="00846CDE"/>
    <w:rsid w:val="00852697"/>
    <w:rsid w:val="00854975"/>
    <w:rsid w:val="00857871"/>
    <w:rsid w:val="00863FA5"/>
    <w:rsid w:val="008649A7"/>
    <w:rsid w:val="008710A9"/>
    <w:rsid w:val="00872115"/>
    <w:rsid w:val="00872583"/>
    <w:rsid w:val="0087316D"/>
    <w:rsid w:val="00874B6B"/>
    <w:rsid w:val="0087550F"/>
    <w:rsid w:val="0088541A"/>
    <w:rsid w:val="00891B5E"/>
    <w:rsid w:val="008938BB"/>
    <w:rsid w:val="008962C6"/>
    <w:rsid w:val="008A0C18"/>
    <w:rsid w:val="008C6EAE"/>
    <w:rsid w:val="008D0E6D"/>
    <w:rsid w:val="008E3154"/>
    <w:rsid w:val="008E476F"/>
    <w:rsid w:val="008E52FE"/>
    <w:rsid w:val="008F34C6"/>
    <w:rsid w:val="008F3786"/>
    <w:rsid w:val="00900458"/>
    <w:rsid w:val="00900C32"/>
    <w:rsid w:val="00901AA2"/>
    <w:rsid w:val="00906984"/>
    <w:rsid w:val="0091185E"/>
    <w:rsid w:val="00920139"/>
    <w:rsid w:val="00920873"/>
    <w:rsid w:val="0092775C"/>
    <w:rsid w:val="0093187D"/>
    <w:rsid w:val="009364F1"/>
    <w:rsid w:val="0093691A"/>
    <w:rsid w:val="0094179A"/>
    <w:rsid w:val="0094341C"/>
    <w:rsid w:val="009459E4"/>
    <w:rsid w:val="009519B4"/>
    <w:rsid w:val="00952F3C"/>
    <w:rsid w:val="009547F4"/>
    <w:rsid w:val="00957E2E"/>
    <w:rsid w:val="0096051C"/>
    <w:rsid w:val="00960703"/>
    <w:rsid w:val="0096108B"/>
    <w:rsid w:val="009612D6"/>
    <w:rsid w:val="00961FB9"/>
    <w:rsid w:val="0096509F"/>
    <w:rsid w:val="009671D7"/>
    <w:rsid w:val="009736AC"/>
    <w:rsid w:val="009737B7"/>
    <w:rsid w:val="0097520A"/>
    <w:rsid w:val="00980522"/>
    <w:rsid w:val="00982018"/>
    <w:rsid w:val="00982624"/>
    <w:rsid w:val="0098280B"/>
    <w:rsid w:val="00986A12"/>
    <w:rsid w:val="009877AF"/>
    <w:rsid w:val="00994827"/>
    <w:rsid w:val="00996A99"/>
    <w:rsid w:val="009A115B"/>
    <w:rsid w:val="009A1769"/>
    <w:rsid w:val="009A35E7"/>
    <w:rsid w:val="009A37FD"/>
    <w:rsid w:val="009A7AB5"/>
    <w:rsid w:val="009A7EFE"/>
    <w:rsid w:val="009B485E"/>
    <w:rsid w:val="009B7A2D"/>
    <w:rsid w:val="009B7D21"/>
    <w:rsid w:val="009C004E"/>
    <w:rsid w:val="009C0CC8"/>
    <w:rsid w:val="009C15B5"/>
    <w:rsid w:val="009C2682"/>
    <w:rsid w:val="009D4EC2"/>
    <w:rsid w:val="009E37AB"/>
    <w:rsid w:val="009E3976"/>
    <w:rsid w:val="009E4945"/>
    <w:rsid w:val="009E585C"/>
    <w:rsid w:val="009F48FD"/>
    <w:rsid w:val="009F5B78"/>
    <w:rsid w:val="009F6FBC"/>
    <w:rsid w:val="00A05810"/>
    <w:rsid w:val="00A138AA"/>
    <w:rsid w:val="00A144A9"/>
    <w:rsid w:val="00A15B06"/>
    <w:rsid w:val="00A251E6"/>
    <w:rsid w:val="00A2728B"/>
    <w:rsid w:val="00A27292"/>
    <w:rsid w:val="00A34359"/>
    <w:rsid w:val="00A45AFD"/>
    <w:rsid w:val="00A50E16"/>
    <w:rsid w:val="00A5123E"/>
    <w:rsid w:val="00A51A9B"/>
    <w:rsid w:val="00A527F4"/>
    <w:rsid w:val="00A54706"/>
    <w:rsid w:val="00A551C6"/>
    <w:rsid w:val="00A620C1"/>
    <w:rsid w:val="00A71CA8"/>
    <w:rsid w:val="00A80EFD"/>
    <w:rsid w:val="00A81321"/>
    <w:rsid w:val="00A83EA3"/>
    <w:rsid w:val="00A905D9"/>
    <w:rsid w:val="00A955B8"/>
    <w:rsid w:val="00A96130"/>
    <w:rsid w:val="00AA7183"/>
    <w:rsid w:val="00AB0F10"/>
    <w:rsid w:val="00AB23AF"/>
    <w:rsid w:val="00AC1373"/>
    <w:rsid w:val="00AC1A0C"/>
    <w:rsid w:val="00AC484D"/>
    <w:rsid w:val="00AC5DB6"/>
    <w:rsid w:val="00AD07EB"/>
    <w:rsid w:val="00AD5993"/>
    <w:rsid w:val="00AD5EFE"/>
    <w:rsid w:val="00AD7599"/>
    <w:rsid w:val="00AE25DF"/>
    <w:rsid w:val="00AE52D9"/>
    <w:rsid w:val="00B016A5"/>
    <w:rsid w:val="00B03C77"/>
    <w:rsid w:val="00B102DA"/>
    <w:rsid w:val="00B10BA1"/>
    <w:rsid w:val="00B128CB"/>
    <w:rsid w:val="00B15D6A"/>
    <w:rsid w:val="00B21855"/>
    <w:rsid w:val="00B21D14"/>
    <w:rsid w:val="00B22B76"/>
    <w:rsid w:val="00B32242"/>
    <w:rsid w:val="00B32DFE"/>
    <w:rsid w:val="00B363E0"/>
    <w:rsid w:val="00B36BCD"/>
    <w:rsid w:val="00B412EE"/>
    <w:rsid w:val="00B41812"/>
    <w:rsid w:val="00B4237C"/>
    <w:rsid w:val="00B4372D"/>
    <w:rsid w:val="00B54AF5"/>
    <w:rsid w:val="00B55538"/>
    <w:rsid w:val="00B55FD6"/>
    <w:rsid w:val="00B627E5"/>
    <w:rsid w:val="00B74E10"/>
    <w:rsid w:val="00B77AEC"/>
    <w:rsid w:val="00B86A42"/>
    <w:rsid w:val="00B86D5C"/>
    <w:rsid w:val="00B92927"/>
    <w:rsid w:val="00BA0519"/>
    <w:rsid w:val="00BA12A0"/>
    <w:rsid w:val="00BA2B50"/>
    <w:rsid w:val="00BC0C93"/>
    <w:rsid w:val="00BC251E"/>
    <w:rsid w:val="00BD16F1"/>
    <w:rsid w:val="00BD2E09"/>
    <w:rsid w:val="00BD7712"/>
    <w:rsid w:val="00BE3EDB"/>
    <w:rsid w:val="00BE44F3"/>
    <w:rsid w:val="00BE5D95"/>
    <w:rsid w:val="00BF0AB6"/>
    <w:rsid w:val="00BF18F5"/>
    <w:rsid w:val="00C004C7"/>
    <w:rsid w:val="00C01D89"/>
    <w:rsid w:val="00C064F2"/>
    <w:rsid w:val="00C10808"/>
    <w:rsid w:val="00C10A0C"/>
    <w:rsid w:val="00C111E0"/>
    <w:rsid w:val="00C21E45"/>
    <w:rsid w:val="00C22873"/>
    <w:rsid w:val="00C2298E"/>
    <w:rsid w:val="00C32235"/>
    <w:rsid w:val="00C341BB"/>
    <w:rsid w:val="00C370C2"/>
    <w:rsid w:val="00C47BD9"/>
    <w:rsid w:val="00C53EC8"/>
    <w:rsid w:val="00C64ABD"/>
    <w:rsid w:val="00C66873"/>
    <w:rsid w:val="00C70549"/>
    <w:rsid w:val="00C7341E"/>
    <w:rsid w:val="00C76A9A"/>
    <w:rsid w:val="00C776CE"/>
    <w:rsid w:val="00C814A1"/>
    <w:rsid w:val="00C81756"/>
    <w:rsid w:val="00C827AF"/>
    <w:rsid w:val="00C922B7"/>
    <w:rsid w:val="00C9403F"/>
    <w:rsid w:val="00CA1263"/>
    <w:rsid w:val="00CA222B"/>
    <w:rsid w:val="00CA4F87"/>
    <w:rsid w:val="00CB60D7"/>
    <w:rsid w:val="00CC272F"/>
    <w:rsid w:val="00CC4642"/>
    <w:rsid w:val="00CD7B8A"/>
    <w:rsid w:val="00CE0FBA"/>
    <w:rsid w:val="00CE4F18"/>
    <w:rsid w:val="00CE4F5F"/>
    <w:rsid w:val="00CF1FFC"/>
    <w:rsid w:val="00D050BD"/>
    <w:rsid w:val="00D10562"/>
    <w:rsid w:val="00D11FC2"/>
    <w:rsid w:val="00D14508"/>
    <w:rsid w:val="00D17EDD"/>
    <w:rsid w:val="00D2040A"/>
    <w:rsid w:val="00D21FD7"/>
    <w:rsid w:val="00D25F0B"/>
    <w:rsid w:val="00D30E5D"/>
    <w:rsid w:val="00D4133B"/>
    <w:rsid w:val="00D45ADE"/>
    <w:rsid w:val="00D52F22"/>
    <w:rsid w:val="00D53687"/>
    <w:rsid w:val="00D5580F"/>
    <w:rsid w:val="00D6077B"/>
    <w:rsid w:val="00D62BE2"/>
    <w:rsid w:val="00D6627D"/>
    <w:rsid w:val="00D663E7"/>
    <w:rsid w:val="00D71694"/>
    <w:rsid w:val="00D7463D"/>
    <w:rsid w:val="00D81375"/>
    <w:rsid w:val="00D821A3"/>
    <w:rsid w:val="00D87880"/>
    <w:rsid w:val="00D87F0A"/>
    <w:rsid w:val="00D919F1"/>
    <w:rsid w:val="00D920D9"/>
    <w:rsid w:val="00DA0496"/>
    <w:rsid w:val="00DA16D3"/>
    <w:rsid w:val="00DA3783"/>
    <w:rsid w:val="00DB13ED"/>
    <w:rsid w:val="00DB1461"/>
    <w:rsid w:val="00DB4E3D"/>
    <w:rsid w:val="00DC171A"/>
    <w:rsid w:val="00DC70BA"/>
    <w:rsid w:val="00DD0490"/>
    <w:rsid w:val="00DD5582"/>
    <w:rsid w:val="00DE00B2"/>
    <w:rsid w:val="00DE32A8"/>
    <w:rsid w:val="00DE4D45"/>
    <w:rsid w:val="00DF7614"/>
    <w:rsid w:val="00DF7981"/>
    <w:rsid w:val="00E00A78"/>
    <w:rsid w:val="00E00F06"/>
    <w:rsid w:val="00E01839"/>
    <w:rsid w:val="00E0581B"/>
    <w:rsid w:val="00E07D38"/>
    <w:rsid w:val="00E10D15"/>
    <w:rsid w:val="00E13B92"/>
    <w:rsid w:val="00E16E33"/>
    <w:rsid w:val="00E20BDE"/>
    <w:rsid w:val="00E2171A"/>
    <w:rsid w:val="00E3033F"/>
    <w:rsid w:val="00E3121E"/>
    <w:rsid w:val="00E32412"/>
    <w:rsid w:val="00E3413D"/>
    <w:rsid w:val="00E42957"/>
    <w:rsid w:val="00E57B28"/>
    <w:rsid w:val="00E605AB"/>
    <w:rsid w:val="00E722F7"/>
    <w:rsid w:val="00E7701C"/>
    <w:rsid w:val="00E8072A"/>
    <w:rsid w:val="00E80926"/>
    <w:rsid w:val="00E83E0B"/>
    <w:rsid w:val="00E9232E"/>
    <w:rsid w:val="00E96F17"/>
    <w:rsid w:val="00E97E2E"/>
    <w:rsid w:val="00EA2392"/>
    <w:rsid w:val="00EA318F"/>
    <w:rsid w:val="00EA621A"/>
    <w:rsid w:val="00EA633B"/>
    <w:rsid w:val="00EB2F28"/>
    <w:rsid w:val="00EB501F"/>
    <w:rsid w:val="00EB5683"/>
    <w:rsid w:val="00EC17F3"/>
    <w:rsid w:val="00EC5B60"/>
    <w:rsid w:val="00ED46A7"/>
    <w:rsid w:val="00ED7BFA"/>
    <w:rsid w:val="00EE0730"/>
    <w:rsid w:val="00EE26C6"/>
    <w:rsid w:val="00EF5EA4"/>
    <w:rsid w:val="00EF71AF"/>
    <w:rsid w:val="00EF7792"/>
    <w:rsid w:val="00EF7941"/>
    <w:rsid w:val="00F01590"/>
    <w:rsid w:val="00F039D4"/>
    <w:rsid w:val="00F06D6C"/>
    <w:rsid w:val="00F07EBA"/>
    <w:rsid w:val="00F203F9"/>
    <w:rsid w:val="00F21D40"/>
    <w:rsid w:val="00F300AD"/>
    <w:rsid w:val="00F40C15"/>
    <w:rsid w:val="00F41AB9"/>
    <w:rsid w:val="00F42D22"/>
    <w:rsid w:val="00F527E1"/>
    <w:rsid w:val="00F54479"/>
    <w:rsid w:val="00F56D80"/>
    <w:rsid w:val="00F65733"/>
    <w:rsid w:val="00F72B30"/>
    <w:rsid w:val="00F83634"/>
    <w:rsid w:val="00F854A5"/>
    <w:rsid w:val="00F90336"/>
    <w:rsid w:val="00F9035E"/>
    <w:rsid w:val="00F92E65"/>
    <w:rsid w:val="00F96D20"/>
    <w:rsid w:val="00F973E6"/>
    <w:rsid w:val="00FA3D37"/>
    <w:rsid w:val="00FA50D9"/>
    <w:rsid w:val="00FB1712"/>
    <w:rsid w:val="00FB7FB1"/>
    <w:rsid w:val="00FC40C9"/>
    <w:rsid w:val="00FC607F"/>
    <w:rsid w:val="00FC660E"/>
    <w:rsid w:val="00FD3969"/>
    <w:rsid w:val="00FD4267"/>
    <w:rsid w:val="00FE1052"/>
    <w:rsid w:val="00FE35F5"/>
    <w:rsid w:val="00FF0135"/>
    <w:rsid w:val="00FF1FF5"/>
    <w:rsid w:val="00FF69E7"/>
    <w:rsid w:val="00FF6B4D"/>
    <w:rsid w:val="02F44E16"/>
    <w:rsid w:val="05437E62"/>
    <w:rsid w:val="07D85DF2"/>
    <w:rsid w:val="0A253864"/>
    <w:rsid w:val="0BDE0CED"/>
    <w:rsid w:val="0BED0F30"/>
    <w:rsid w:val="120D6229"/>
    <w:rsid w:val="160B1561"/>
    <w:rsid w:val="19886BE5"/>
    <w:rsid w:val="1A4A3B95"/>
    <w:rsid w:val="1C165454"/>
    <w:rsid w:val="1CE04199"/>
    <w:rsid w:val="22B918CC"/>
    <w:rsid w:val="23DA71B1"/>
    <w:rsid w:val="26867E5C"/>
    <w:rsid w:val="27392D44"/>
    <w:rsid w:val="27A66E99"/>
    <w:rsid w:val="29741515"/>
    <w:rsid w:val="34BF0E0C"/>
    <w:rsid w:val="367921DB"/>
    <w:rsid w:val="37240B56"/>
    <w:rsid w:val="37C60190"/>
    <w:rsid w:val="3C6D114E"/>
    <w:rsid w:val="3CE14B74"/>
    <w:rsid w:val="3F8B721C"/>
    <w:rsid w:val="432D7889"/>
    <w:rsid w:val="43BF7C28"/>
    <w:rsid w:val="440305EA"/>
    <w:rsid w:val="46AA2F9F"/>
    <w:rsid w:val="46F67B87"/>
    <w:rsid w:val="471841A5"/>
    <w:rsid w:val="48C73A4A"/>
    <w:rsid w:val="4B3672B3"/>
    <w:rsid w:val="4B557207"/>
    <w:rsid w:val="4DA01156"/>
    <w:rsid w:val="56D765CA"/>
    <w:rsid w:val="5A8C2C8F"/>
    <w:rsid w:val="5B4F263B"/>
    <w:rsid w:val="5C012D8C"/>
    <w:rsid w:val="5E7B4DF1"/>
    <w:rsid w:val="5FA6034F"/>
    <w:rsid w:val="60E90E3C"/>
    <w:rsid w:val="627806C9"/>
    <w:rsid w:val="63A42EEF"/>
    <w:rsid w:val="65093B93"/>
    <w:rsid w:val="659770B8"/>
    <w:rsid w:val="65CD2ADA"/>
    <w:rsid w:val="668D2A02"/>
    <w:rsid w:val="66F127F8"/>
    <w:rsid w:val="6A0F512B"/>
    <w:rsid w:val="6B8974A3"/>
    <w:rsid w:val="6CB70040"/>
    <w:rsid w:val="6CD34540"/>
    <w:rsid w:val="6EA870D7"/>
    <w:rsid w:val="7055513E"/>
    <w:rsid w:val="70FE5BF1"/>
    <w:rsid w:val="734B0E16"/>
    <w:rsid w:val="73F606B7"/>
    <w:rsid w:val="74512859"/>
    <w:rsid w:val="765468FF"/>
    <w:rsid w:val="7BA6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54"/>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5"/>
    <w:autoRedefine/>
    <w:qFormat/>
    <w:uiPriority w:val="0"/>
    <w:pPr>
      <w:keepNext/>
      <w:keepLines/>
      <w:spacing w:before="260" w:after="260" w:line="413" w:lineRule="auto"/>
      <w:outlineLvl w:val="2"/>
    </w:pPr>
    <w:rPr>
      <w:b/>
      <w:sz w:val="32"/>
    </w:rPr>
  </w:style>
  <w:style w:type="paragraph" w:styleId="5">
    <w:name w:val="heading 4"/>
    <w:basedOn w:val="1"/>
    <w:next w:val="1"/>
    <w:link w:val="56"/>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46">
    <w:name w:val="Default Paragraph Font"/>
    <w:autoRedefine/>
    <w:qFormat/>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3">
    <w:name w:val="Normal Indent"/>
    <w:basedOn w:val="1"/>
    <w:autoRedefine/>
    <w:qFormat/>
    <w:uiPriority w:val="0"/>
    <w:pPr>
      <w:adjustRightInd w:val="0"/>
      <w:snapToGrid w:val="0"/>
      <w:spacing w:line="360" w:lineRule="auto"/>
      <w:ind w:firstLine="420"/>
    </w:pPr>
    <w:rPr>
      <w:sz w:val="24"/>
    </w:rPr>
  </w:style>
  <w:style w:type="paragraph" w:styleId="14">
    <w:name w:val="Document Map"/>
    <w:basedOn w:val="1"/>
    <w:autoRedefine/>
    <w:qFormat/>
    <w:uiPriority w:val="0"/>
    <w:pPr>
      <w:shd w:val="clear" w:color="auto" w:fill="000080"/>
    </w:pPr>
  </w:style>
  <w:style w:type="paragraph" w:styleId="15">
    <w:name w:val="annotation text"/>
    <w:basedOn w:val="1"/>
    <w:link w:val="57"/>
    <w:autoRedefine/>
    <w:qFormat/>
    <w:uiPriority w:val="0"/>
    <w:pPr>
      <w:jc w:val="left"/>
    </w:pPr>
  </w:style>
  <w:style w:type="paragraph" w:styleId="16">
    <w:name w:val="Body Text 3"/>
    <w:basedOn w:val="1"/>
    <w:autoRedefine/>
    <w:qFormat/>
    <w:uiPriority w:val="0"/>
    <w:pPr>
      <w:adjustRightInd w:val="0"/>
      <w:snapToGrid w:val="0"/>
      <w:spacing w:after="120" w:line="360" w:lineRule="auto"/>
    </w:pPr>
    <w:rPr>
      <w:sz w:val="16"/>
    </w:rPr>
  </w:style>
  <w:style w:type="paragraph" w:styleId="17">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18">
    <w:name w:val="Body Text"/>
    <w:basedOn w:val="1"/>
    <w:autoRedefine/>
    <w:qFormat/>
    <w:uiPriority w:val="0"/>
    <w:rPr>
      <w:rFonts w:ascii="仿宋_GB2312" w:eastAsia="仿宋_GB2312"/>
      <w:sz w:val="32"/>
    </w:rPr>
  </w:style>
  <w:style w:type="paragraph" w:styleId="19">
    <w:name w:val="Body Text Indent"/>
    <w:basedOn w:val="1"/>
    <w:autoRedefine/>
    <w:qFormat/>
    <w:uiPriority w:val="0"/>
    <w:pPr>
      <w:spacing w:line="700" w:lineRule="exact"/>
      <w:ind w:left="960"/>
    </w:pPr>
    <w:rPr>
      <w:sz w:val="44"/>
    </w:rPr>
  </w:style>
  <w:style w:type="paragraph" w:styleId="20">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1">
    <w:name w:val="List 2"/>
    <w:basedOn w:val="1"/>
    <w:autoRedefine/>
    <w:qFormat/>
    <w:uiPriority w:val="0"/>
    <w:pPr>
      <w:adjustRightInd w:val="0"/>
      <w:snapToGrid w:val="0"/>
      <w:spacing w:line="360" w:lineRule="auto"/>
      <w:ind w:left="100" w:leftChars="200" w:hanging="200" w:hangingChars="200"/>
    </w:pPr>
    <w:rPr>
      <w:sz w:val="24"/>
    </w:rPr>
  </w:style>
  <w:style w:type="paragraph" w:styleId="22">
    <w:name w:val="List Continue"/>
    <w:basedOn w:val="1"/>
    <w:autoRedefine/>
    <w:qFormat/>
    <w:uiPriority w:val="0"/>
    <w:pPr>
      <w:adjustRightInd w:val="0"/>
      <w:snapToGrid w:val="0"/>
      <w:spacing w:after="120" w:line="360" w:lineRule="auto"/>
      <w:ind w:left="420" w:leftChars="200"/>
    </w:pPr>
    <w:rPr>
      <w:sz w:val="24"/>
    </w:rPr>
  </w:style>
  <w:style w:type="paragraph" w:styleId="23">
    <w:name w:val="List Bullet 2"/>
    <w:basedOn w:val="1"/>
    <w:autoRedefine/>
    <w:qFormat/>
    <w:uiPriority w:val="0"/>
    <w:pPr>
      <w:tabs>
        <w:tab w:val="left" w:pos="780"/>
      </w:tabs>
      <w:adjustRightInd w:val="0"/>
      <w:snapToGrid w:val="0"/>
      <w:spacing w:line="360" w:lineRule="auto"/>
      <w:ind w:left="780" w:hanging="360"/>
    </w:pPr>
    <w:rPr>
      <w:sz w:val="24"/>
    </w:rPr>
  </w:style>
  <w:style w:type="paragraph" w:styleId="24">
    <w:name w:val="toc 3"/>
    <w:basedOn w:val="1"/>
    <w:next w:val="1"/>
    <w:autoRedefine/>
    <w:qFormat/>
    <w:uiPriority w:val="39"/>
    <w:pPr>
      <w:ind w:left="840" w:leftChars="400"/>
    </w:pPr>
  </w:style>
  <w:style w:type="paragraph" w:styleId="25">
    <w:name w:val="Plain Text"/>
    <w:basedOn w:val="1"/>
    <w:next w:val="1"/>
    <w:link w:val="58"/>
    <w:autoRedefine/>
    <w:qFormat/>
    <w:uiPriority w:val="0"/>
    <w:rPr>
      <w:rFonts w:ascii="宋体" w:hAnsi="Courier New"/>
      <w:sz w:val="21"/>
    </w:rPr>
  </w:style>
  <w:style w:type="paragraph" w:styleId="26">
    <w:name w:val="Date"/>
    <w:basedOn w:val="1"/>
    <w:next w:val="1"/>
    <w:link w:val="59"/>
    <w:autoRedefine/>
    <w:qFormat/>
    <w:uiPriority w:val="0"/>
  </w:style>
  <w:style w:type="paragraph" w:styleId="27">
    <w:name w:val="Body Text Indent 2"/>
    <w:basedOn w:val="1"/>
    <w:autoRedefine/>
    <w:qFormat/>
    <w:uiPriority w:val="0"/>
    <w:pPr>
      <w:snapToGrid w:val="0"/>
      <w:spacing w:line="560" w:lineRule="atLeast"/>
      <w:ind w:firstLine="540"/>
    </w:pPr>
  </w:style>
  <w:style w:type="paragraph" w:styleId="28">
    <w:name w:val="Balloon Text"/>
    <w:basedOn w:val="1"/>
    <w:autoRedefine/>
    <w:qFormat/>
    <w:uiPriority w:val="0"/>
    <w:rPr>
      <w:sz w:val="18"/>
    </w:rPr>
  </w:style>
  <w:style w:type="paragraph" w:styleId="29">
    <w:name w:val="footer"/>
    <w:basedOn w:val="1"/>
    <w:autoRedefine/>
    <w:qFormat/>
    <w:uiPriority w:val="0"/>
    <w:pPr>
      <w:tabs>
        <w:tab w:val="center" w:pos="4153"/>
        <w:tab w:val="right" w:pos="8306"/>
      </w:tabs>
      <w:snapToGrid w:val="0"/>
      <w:jc w:val="left"/>
    </w:pPr>
    <w:rPr>
      <w:sz w:val="18"/>
    </w:rPr>
  </w:style>
  <w:style w:type="paragraph" w:styleId="3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autoRedefine/>
    <w:qFormat/>
    <w:uiPriority w:val="39"/>
    <w:pPr>
      <w:spacing w:line="180" w:lineRule="auto"/>
      <w:jc w:val="center"/>
    </w:pPr>
    <w:rPr>
      <w:sz w:val="30"/>
    </w:rPr>
  </w:style>
  <w:style w:type="paragraph" w:styleId="32">
    <w:name w:val="List Continue 4"/>
    <w:basedOn w:val="1"/>
    <w:autoRedefine/>
    <w:qFormat/>
    <w:uiPriority w:val="0"/>
    <w:pPr>
      <w:adjustRightInd w:val="0"/>
      <w:snapToGrid w:val="0"/>
      <w:spacing w:after="120" w:line="360" w:lineRule="auto"/>
      <w:ind w:left="1680" w:leftChars="800"/>
    </w:pPr>
    <w:rPr>
      <w:sz w:val="24"/>
    </w:rPr>
  </w:style>
  <w:style w:type="paragraph" w:styleId="33">
    <w:name w:val="List 5"/>
    <w:basedOn w:val="1"/>
    <w:autoRedefine/>
    <w:qFormat/>
    <w:uiPriority w:val="0"/>
    <w:pPr>
      <w:adjustRightInd w:val="0"/>
      <w:snapToGrid w:val="0"/>
      <w:spacing w:line="360" w:lineRule="auto"/>
      <w:ind w:left="100" w:leftChars="800" w:hanging="200" w:hangingChars="200"/>
    </w:pPr>
    <w:rPr>
      <w:sz w:val="24"/>
    </w:rPr>
  </w:style>
  <w:style w:type="paragraph" w:styleId="34">
    <w:name w:val="Body Text Indent 3"/>
    <w:basedOn w:val="1"/>
    <w:autoRedefine/>
    <w:qFormat/>
    <w:uiPriority w:val="0"/>
    <w:pPr>
      <w:spacing w:line="360" w:lineRule="auto"/>
      <w:ind w:firstLine="632"/>
    </w:pPr>
    <w:rPr>
      <w:rFonts w:ascii="黑体" w:eastAsia="黑体"/>
    </w:rPr>
  </w:style>
  <w:style w:type="paragraph" w:styleId="35">
    <w:name w:val="toc 2"/>
    <w:basedOn w:val="1"/>
    <w:next w:val="1"/>
    <w:autoRedefine/>
    <w:qFormat/>
    <w:uiPriority w:val="39"/>
    <w:pPr>
      <w:ind w:left="420" w:leftChars="200"/>
    </w:pPr>
  </w:style>
  <w:style w:type="paragraph" w:styleId="36">
    <w:name w:val="Body Text 2"/>
    <w:basedOn w:val="1"/>
    <w:autoRedefine/>
    <w:qFormat/>
    <w:uiPriority w:val="0"/>
    <w:pPr>
      <w:adjustRightInd w:val="0"/>
      <w:snapToGrid w:val="0"/>
      <w:spacing w:after="120" w:line="480" w:lineRule="auto"/>
    </w:pPr>
    <w:rPr>
      <w:sz w:val="24"/>
    </w:rPr>
  </w:style>
  <w:style w:type="paragraph" w:styleId="37">
    <w:name w:val="List 4"/>
    <w:basedOn w:val="1"/>
    <w:autoRedefine/>
    <w:qFormat/>
    <w:uiPriority w:val="0"/>
    <w:pPr>
      <w:adjustRightInd w:val="0"/>
      <w:snapToGrid w:val="0"/>
      <w:spacing w:line="360" w:lineRule="auto"/>
      <w:ind w:left="100" w:leftChars="600" w:hanging="200" w:hangingChars="200"/>
    </w:pPr>
    <w:rPr>
      <w:sz w:val="24"/>
    </w:rPr>
  </w:style>
  <w:style w:type="paragraph" w:styleId="38">
    <w:name w:val="List Continue 2"/>
    <w:basedOn w:val="1"/>
    <w:autoRedefine/>
    <w:qFormat/>
    <w:uiPriority w:val="0"/>
    <w:pPr>
      <w:adjustRightInd w:val="0"/>
      <w:snapToGrid w:val="0"/>
      <w:spacing w:after="120" w:line="360" w:lineRule="auto"/>
      <w:ind w:left="840" w:leftChars="400"/>
    </w:pPr>
    <w:rPr>
      <w:sz w:val="24"/>
    </w:rPr>
  </w:style>
  <w:style w:type="paragraph" w:styleId="3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0">
    <w:name w:val="List Continue 3"/>
    <w:basedOn w:val="1"/>
    <w:autoRedefine/>
    <w:qFormat/>
    <w:uiPriority w:val="0"/>
    <w:pPr>
      <w:adjustRightInd w:val="0"/>
      <w:snapToGrid w:val="0"/>
      <w:spacing w:after="120" w:line="360" w:lineRule="auto"/>
      <w:ind w:left="1260" w:leftChars="600"/>
    </w:pPr>
    <w:rPr>
      <w:sz w:val="24"/>
    </w:rPr>
  </w:style>
  <w:style w:type="paragraph" w:styleId="41">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42">
    <w:name w:val="annotation subject"/>
    <w:basedOn w:val="15"/>
    <w:next w:val="15"/>
    <w:link w:val="60"/>
    <w:autoRedefine/>
    <w:qFormat/>
    <w:uiPriority w:val="0"/>
    <w:rPr>
      <w:b/>
      <w:bCs/>
    </w:rPr>
  </w:style>
  <w:style w:type="paragraph" w:styleId="43">
    <w:name w:val="Body Text First Indent"/>
    <w:basedOn w:val="1"/>
    <w:autoRedefine/>
    <w:qFormat/>
    <w:uiPriority w:val="0"/>
    <w:pPr>
      <w:spacing w:line="360" w:lineRule="auto"/>
      <w:ind w:firstLine="420"/>
    </w:pPr>
    <w:rPr>
      <w:rFonts w:ascii="宋体" w:hAnsi="宋体"/>
      <w:sz w:val="24"/>
    </w:rPr>
  </w:style>
  <w:style w:type="table" w:styleId="45">
    <w:name w:val="Table Grid"/>
    <w:basedOn w:val="44"/>
    <w:autoRedefine/>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styleId="53">
    <w:name w:val="footnote reference"/>
    <w:autoRedefine/>
    <w:qFormat/>
    <w:uiPriority w:val="0"/>
    <w:rPr>
      <w:position w:val="6"/>
      <w:sz w:val="14"/>
      <w:vertAlign w:val="superscript"/>
    </w:rPr>
  </w:style>
  <w:style w:type="character" w:customStyle="1" w:styleId="54">
    <w:name w:val="标题 2 字符"/>
    <w:link w:val="3"/>
    <w:autoRedefine/>
    <w:qFormat/>
    <w:uiPriority w:val="0"/>
    <w:rPr>
      <w:rFonts w:ascii="Arial" w:hAnsi="Arial" w:eastAsia="黑体"/>
      <w:b/>
      <w:sz w:val="32"/>
    </w:rPr>
  </w:style>
  <w:style w:type="character" w:customStyle="1" w:styleId="55">
    <w:name w:val="标题 3 字符"/>
    <w:link w:val="4"/>
    <w:autoRedefine/>
    <w:qFormat/>
    <w:uiPriority w:val="0"/>
    <w:rPr>
      <w:rFonts w:eastAsia="宋体"/>
      <w:b/>
      <w:kern w:val="2"/>
      <w:sz w:val="32"/>
      <w:lang w:val="en-US" w:eastAsia="zh-CN"/>
    </w:rPr>
  </w:style>
  <w:style w:type="character" w:customStyle="1" w:styleId="56">
    <w:name w:val="标题 4 字符"/>
    <w:link w:val="5"/>
    <w:autoRedefine/>
    <w:qFormat/>
    <w:uiPriority w:val="0"/>
    <w:rPr>
      <w:rFonts w:ascii="Arial" w:hAnsi="Arial" w:eastAsia="黑体"/>
      <w:b/>
      <w:kern w:val="2"/>
      <w:sz w:val="28"/>
    </w:rPr>
  </w:style>
  <w:style w:type="character" w:customStyle="1" w:styleId="57">
    <w:name w:val="批注文字 字符"/>
    <w:link w:val="15"/>
    <w:autoRedefine/>
    <w:qFormat/>
    <w:uiPriority w:val="0"/>
    <w:rPr>
      <w:kern w:val="2"/>
      <w:sz w:val="28"/>
    </w:rPr>
  </w:style>
  <w:style w:type="character" w:customStyle="1" w:styleId="58">
    <w:name w:val="纯文本 字符"/>
    <w:link w:val="25"/>
    <w:autoRedefine/>
    <w:qFormat/>
    <w:uiPriority w:val="0"/>
    <w:rPr>
      <w:rFonts w:ascii="宋体" w:hAnsi="Courier New"/>
      <w:kern w:val="2"/>
      <w:sz w:val="21"/>
    </w:rPr>
  </w:style>
  <w:style w:type="character" w:customStyle="1" w:styleId="59">
    <w:name w:val="日期 字符"/>
    <w:link w:val="26"/>
    <w:autoRedefine/>
    <w:qFormat/>
    <w:uiPriority w:val="0"/>
    <w:rPr>
      <w:kern w:val="2"/>
      <w:sz w:val="28"/>
    </w:rPr>
  </w:style>
  <w:style w:type="character" w:customStyle="1" w:styleId="60">
    <w:name w:val="批注主题 字符"/>
    <w:link w:val="42"/>
    <w:autoRedefine/>
    <w:qFormat/>
    <w:uiPriority w:val="0"/>
    <w:rPr>
      <w:b/>
      <w:bCs/>
      <w:kern w:val="2"/>
      <w:sz w:val="28"/>
    </w:rPr>
  </w:style>
  <w:style w:type="character" w:customStyle="1" w:styleId="61">
    <w:name w:val="content-white1"/>
    <w:autoRedefine/>
    <w:qFormat/>
    <w:uiPriority w:val="0"/>
    <w:rPr>
      <w:color w:val="auto"/>
      <w:sz w:val="18"/>
      <w:u w:val="none"/>
    </w:rPr>
  </w:style>
  <w:style w:type="character" w:customStyle="1" w:styleId="62">
    <w:name w:val="标题 3 Char"/>
    <w:autoRedefine/>
    <w:qFormat/>
    <w:uiPriority w:val="0"/>
    <w:rPr>
      <w:rFonts w:eastAsia="宋体"/>
      <w:b/>
      <w:kern w:val="2"/>
      <w:sz w:val="32"/>
      <w:lang w:val="en-US" w:eastAsia="zh-CN" w:bidi="ar-SA"/>
    </w:rPr>
  </w:style>
  <w:style w:type="character" w:customStyle="1" w:styleId="63">
    <w:name w:val="Table Text Char Char Char Char"/>
    <w:link w:val="64"/>
    <w:autoRedefine/>
    <w:qFormat/>
    <w:uiPriority w:val="0"/>
    <w:rPr>
      <w:rFonts w:ascii="Arial" w:hAnsi="Arial"/>
      <w:kern w:val="2"/>
      <w:sz w:val="18"/>
      <w:lang w:val="en-US" w:eastAsia="zh-CN" w:bidi="ar-SA"/>
    </w:rPr>
  </w:style>
  <w:style w:type="paragraph" w:customStyle="1" w:styleId="64">
    <w:name w:val="Table Text"/>
    <w:link w:val="6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65">
    <w:name w:val="title_emph1"/>
    <w:autoRedefine/>
    <w:qFormat/>
    <w:uiPriority w:val="0"/>
    <w:rPr>
      <w:rFonts w:hint="default" w:ascii="Arial" w:hAnsi="Arial"/>
      <w:b/>
      <w:sz w:val="20"/>
    </w:rPr>
  </w:style>
  <w:style w:type="character" w:customStyle="1" w:styleId="66">
    <w:name w:val="1 Char Char"/>
    <w:link w:val="67"/>
    <w:autoRedefine/>
    <w:qFormat/>
    <w:uiPriority w:val="0"/>
    <w:rPr>
      <w:rFonts w:ascii="宋体" w:hAnsi="Courier New"/>
      <w:kern w:val="2"/>
      <w:sz w:val="21"/>
    </w:rPr>
  </w:style>
  <w:style w:type="paragraph" w:customStyle="1" w:styleId="67">
    <w:name w:val="1"/>
    <w:basedOn w:val="1"/>
    <w:next w:val="25"/>
    <w:link w:val="66"/>
    <w:autoRedefine/>
    <w:qFormat/>
    <w:uiPriority w:val="0"/>
    <w:rPr>
      <w:rFonts w:ascii="宋体" w:hAnsi="Courier New"/>
      <w:sz w:val="21"/>
    </w:rPr>
  </w:style>
  <w:style w:type="character" w:customStyle="1" w:styleId="68">
    <w:name w:val="正文 + 三号 Char"/>
    <w:autoRedefine/>
    <w:qFormat/>
    <w:uiPriority w:val="0"/>
    <w:rPr>
      <w:rFonts w:eastAsia="宋体"/>
      <w:kern w:val="2"/>
      <w:sz w:val="21"/>
      <w:lang w:val="en-US" w:eastAsia="zh-CN"/>
    </w:rPr>
  </w:style>
  <w:style w:type="character" w:customStyle="1" w:styleId="69">
    <w:name w:val="H2 Char"/>
    <w:autoRedefine/>
    <w:qFormat/>
    <w:uiPriority w:val="0"/>
    <w:rPr>
      <w:rFonts w:ascii="Arial" w:hAnsi="Arial" w:eastAsia="宋体"/>
      <w:kern w:val="2"/>
      <w:sz w:val="28"/>
      <w:lang w:val="en-US" w:eastAsia="zh-CN"/>
    </w:rPr>
  </w:style>
  <w:style w:type="character" w:customStyle="1" w:styleId="70">
    <w:name w:val="font1"/>
    <w:autoRedefine/>
    <w:qFormat/>
    <w:uiPriority w:val="0"/>
    <w:rPr>
      <w:color w:val="000000"/>
      <w:sz w:val="18"/>
    </w:rPr>
  </w:style>
  <w:style w:type="character" w:customStyle="1" w:styleId="71">
    <w:name w:val="标书正文:  0.74 厘米 Char1"/>
    <w:autoRedefine/>
    <w:qFormat/>
    <w:uiPriority w:val="0"/>
    <w:rPr>
      <w:rFonts w:eastAsia="宋体"/>
      <w:kern w:val="2"/>
      <w:sz w:val="24"/>
      <w:lang w:val="en-US" w:eastAsia="zh-CN"/>
    </w:rPr>
  </w:style>
  <w:style w:type="character" w:customStyle="1" w:styleId="72">
    <w:name w:val="top-det1"/>
    <w:autoRedefine/>
    <w:qFormat/>
    <w:uiPriority w:val="0"/>
    <w:rPr>
      <w:b/>
      <w:color w:val="000000"/>
    </w:rPr>
  </w:style>
  <w:style w:type="character" w:customStyle="1" w:styleId="73">
    <w:name w:val="Table Heading Char Char"/>
    <w:autoRedefine/>
    <w:qFormat/>
    <w:uiPriority w:val="0"/>
    <w:rPr>
      <w:rFonts w:ascii="Arial" w:hAnsi="Arial" w:eastAsia="黑体"/>
      <w:kern w:val="2"/>
      <w:sz w:val="18"/>
      <w:lang w:val="en-US" w:eastAsia="zh-CN"/>
    </w:rPr>
  </w:style>
  <w:style w:type="character" w:customStyle="1" w:styleId="74">
    <w:name w:val="v151"/>
    <w:autoRedefine/>
    <w:qFormat/>
    <w:uiPriority w:val="0"/>
    <w:rPr>
      <w:sz w:val="18"/>
    </w:rPr>
  </w:style>
  <w:style w:type="character" w:customStyle="1" w:styleId="75">
    <w:name w:val="crowed11"/>
    <w:autoRedefine/>
    <w:qFormat/>
    <w:uiPriority w:val="0"/>
    <w:rPr>
      <w:rFonts w:hint="default"/>
      <w:sz w:val="24"/>
    </w:rPr>
  </w:style>
  <w:style w:type="character" w:customStyle="1" w:styleId="76">
    <w:name w:val=" Char Char5"/>
    <w:autoRedefine/>
    <w:qFormat/>
    <w:uiPriority w:val="0"/>
    <w:rPr>
      <w:rFonts w:ascii="Arial" w:hAnsi="Arial" w:eastAsia="宋体"/>
      <w:b/>
      <w:smallCaps/>
      <w:kern w:val="28"/>
      <w:sz w:val="36"/>
      <w:lang w:val="en-US" w:eastAsia="en-US"/>
    </w:rPr>
  </w:style>
  <w:style w:type="character" w:customStyle="1" w:styleId="77">
    <w:name w:val="未命名11"/>
    <w:autoRedefine/>
    <w:qFormat/>
    <w:uiPriority w:val="0"/>
    <w:rPr>
      <w:color w:val="77FFFF"/>
      <w:sz w:val="24"/>
    </w:rPr>
  </w:style>
  <w:style w:type="character" w:customStyle="1" w:styleId="78">
    <w:name w:val="【标题三】 Char"/>
    <w:link w:val="79"/>
    <w:autoRedefine/>
    <w:qFormat/>
    <w:uiPriority w:val="0"/>
    <w:rPr>
      <w:rFonts w:ascii="Calibri" w:hAnsi="Calibri" w:eastAsia="仿宋"/>
      <w:b/>
      <w:kern w:val="2"/>
      <w:sz w:val="28"/>
      <w:szCs w:val="21"/>
    </w:rPr>
  </w:style>
  <w:style w:type="paragraph" w:customStyle="1" w:styleId="79">
    <w:name w:val="【标题三】"/>
    <w:basedOn w:val="1"/>
    <w:next w:val="1"/>
    <w:link w:val="78"/>
    <w:autoRedefine/>
    <w:qFormat/>
    <w:uiPriority w:val="0"/>
    <w:pPr>
      <w:spacing w:line="560" w:lineRule="exact"/>
      <w:ind w:firstLine="200" w:firstLineChars="200"/>
      <w:outlineLvl w:val="2"/>
    </w:pPr>
    <w:rPr>
      <w:rFonts w:ascii="Calibri" w:hAnsi="Calibri" w:eastAsia="仿宋"/>
      <w:b/>
      <w:szCs w:val="21"/>
    </w:rPr>
  </w:style>
  <w:style w:type="paragraph" w:customStyle="1" w:styleId="80">
    <w:name w:val="文本1"/>
    <w:basedOn w:val="1"/>
    <w:autoRedefine/>
    <w:qFormat/>
    <w:uiPriority w:val="0"/>
    <w:pPr>
      <w:adjustRightInd w:val="0"/>
      <w:spacing w:line="312" w:lineRule="atLeast"/>
      <w:jc w:val="center"/>
      <w:textAlignment w:val="baseline"/>
    </w:pPr>
    <w:rPr>
      <w:kern w:val="0"/>
      <w:sz w:val="18"/>
    </w:rPr>
  </w:style>
  <w:style w:type="paragraph" w:customStyle="1" w:styleId="81">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82">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83">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8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5">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6">
    <w:name w:val="章标题"/>
    <w:next w:val="1"/>
    <w:autoRedefine/>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87">
    <w:name w:val="样式 样式 首行缩进:  2 字符 + 首行缩进:  2 字符"/>
    <w:basedOn w:val="1"/>
    <w:autoRedefine/>
    <w:qFormat/>
    <w:uiPriority w:val="0"/>
    <w:pPr>
      <w:spacing w:line="360" w:lineRule="auto"/>
      <w:ind w:firstLine="480" w:firstLineChars="200"/>
    </w:pPr>
    <w:rPr>
      <w:sz w:val="24"/>
    </w:rPr>
  </w:style>
  <w:style w:type="paragraph" w:customStyle="1" w:styleId="88">
    <w:name w:val="Revision"/>
    <w:autoRedefine/>
    <w:semiHidden/>
    <w:qFormat/>
    <w:uiPriority w:val="99"/>
    <w:rPr>
      <w:rFonts w:ascii="Times New Roman" w:hAnsi="Times New Roman" w:eastAsia="宋体" w:cs="Times New Roman"/>
      <w:kern w:val="2"/>
      <w:sz w:val="28"/>
      <w:lang w:val="en-US" w:eastAsia="zh-CN" w:bidi="ar-SA"/>
    </w:rPr>
  </w:style>
  <w:style w:type="paragraph" w:customStyle="1" w:styleId="89">
    <w:name w:val="没有缩进（为图形使用）"/>
    <w:basedOn w:val="1"/>
    <w:autoRedefine/>
    <w:qFormat/>
    <w:uiPriority w:val="0"/>
    <w:pPr>
      <w:spacing w:before="120" w:after="120" w:line="360" w:lineRule="auto"/>
    </w:pPr>
    <w:rPr>
      <w:sz w:val="24"/>
    </w:rPr>
  </w:style>
  <w:style w:type="paragraph" w:customStyle="1" w:styleId="90">
    <w:name w:val="二级条标题"/>
    <w:basedOn w:val="91"/>
    <w:next w:val="92"/>
    <w:autoRedefine/>
    <w:qFormat/>
    <w:uiPriority w:val="0"/>
    <w:pPr>
      <w:ind w:left="840"/>
      <w:outlineLvl w:val="3"/>
    </w:pPr>
  </w:style>
  <w:style w:type="paragraph" w:customStyle="1" w:styleId="91">
    <w:name w:val="一级条标题"/>
    <w:basedOn w:val="86"/>
    <w:next w:val="92"/>
    <w:autoRedefine/>
    <w:qFormat/>
    <w:uiPriority w:val="0"/>
    <w:pPr>
      <w:spacing w:before="0" w:beforeLines="0" w:after="0" w:afterLines="0"/>
      <w:ind w:left="525"/>
      <w:outlineLvl w:val="2"/>
    </w:pPr>
    <w:rPr>
      <w:sz w:val="21"/>
    </w:rPr>
  </w:style>
  <w:style w:type="paragraph" w:customStyle="1" w:styleId="9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3">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9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9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96">
    <w:name w:val="文章正文"/>
    <w:basedOn w:val="1"/>
    <w:autoRedefine/>
    <w:qFormat/>
    <w:uiPriority w:val="0"/>
    <w:pPr>
      <w:ind w:firstLine="560" w:firstLineChars="200"/>
    </w:pPr>
    <w:rPr>
      <w:rFonts w:ascii="仿宋_GB2312" w:hAnsi="宋体" w:eastAsia="仿宋_GB2312"/>
      <w:color w:val="000000"/>
    </w:rPr>
  </w:style>
  <w:style w:type="paragraph" w:customStyle="1" w:styleId="97">
    <w:name w:val="List Paragraph"/>
    <w:basedOn w:val="1"/>
    <w:autoRedefine/>
    <w:qFormat/>
    <w:uiPriority w:val="0"/>
    <w:pPr>
      <w:ind w:firstLine="420" w:firstLineChars="200"/>
    </w:pPr>
    <w:rPr>
      <w:sz w:val="21"/>
      <w:szCs w:val="24"/>
    </w:rPr>
  </w:style>
  <w:style w:type="paragraph" w:customStyle="1" w:styleId="98">
    <w:name w:val="bt"/>
    <w:basedOn w:val="1"/>
    <w:next w:val="18"/>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9">
    <w:name w:val="首行缩进"/>
    <w:basedOn w:val="1"/>
    <w:autoRedefine/>
    <w:qFormat/>
    <w:uiPriority w:val="0"/>
    <w:pPr>
      <w:tabs>
        <w:tab w:val="left" w:pos="540"/>
      </w:tabs>
      <w:spacing w:line="360" w:lineRule="auto"/>
      <w:ind w:left="540"/>
    </w:pPr>
    <w:rPr>
      <w:rFonts w:eastAsia="仿宋_GB2312"/>
    </w:rPr>
  </w:style>
  <w:style w:type="paragraph" w:customStyle="1" w:styleId="100">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1">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0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03">
    <w:name w:val="摘要"/>
    <w:basedOn w:val="1"/>
    <w:next w:val="3"/>
    <w:autoRedefine/>
    <w:qFormat/>
    <w:uiPriority w:val="0"/>
    <w:pPr>
      <w:spacing w:line="360" w:lineRule="auto"/>
    </w:pPr>
    <w:rPr>
      <w:rFonts w:eastAsia="黑体"/>
      <w:sz w:val="20"/>
    </w:rPr>
  </w:style>
  <w:style w:type="paragraph" w:customStyle="1" w:styleId="104">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05">
    <w:name w:val="标题无"/>
    <w:basedOn w:val="1"/>
    <w:autoRedefine/>
    <w:qFormat/>
    <w:uiPriority w:val="0"/>
    <w:pPr>
      <w:spacing w:line="360" w:lineRule="auto"/>
    </w:pPr>
    <w:rPr>
      <w:sz w:val="24"/>
      <w:lang w:val="en-US" w:eastAsia="zh-CN"/>
    </w:rPr>
  </w:style>
  <w:style w:type="paragraph" w:customStyle="1" w:styleId="106">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07">
    <w:name w:val="图片文字"/>
    <w:basedOn w:val="1"/>
    <w:autoRedefine/>
    <w:qFormat/>
    <w:uiPriority w:val="0"/>
    <w:pPr>
      <w:spacing w:line="240" w:lineRule="atLeast"/>
      <w:jc w:val="center"/>
    </w:pPr>
    <w:rPr>
      <w:sz w:val="21"/>
    </w:rPr>
  </w:style>
  <w:style w:type="paragraph" w:customStyle="1" w:styleId="108">
    <w:name w:val="标题3——2"/>
    <w:basedOn w:val="4"/>
    <w:next w:val="43"/>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lang w:val="en-US" w:eastAsia="zh-CN"/>
    </w:rPr>
  </w:style>
  <w:style w:type="paragraph" w:customStyle="1" w:styleId="109">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1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11">
    <w:name w:val=" Char Char Char Char Char Char"/>
    <w:basedOn w:val="1"/>
    <w:autoRedefine/>
    <w:qFormat/>
    <w:uiPriority w:val="0"/>
    <w:pPr>
      <w:widowControl/>
      <w:spacing w:after="160" w:line="240" w:lineRule="exact"/>
      <w:jc w:val="left"/>
    </w:pPr>
  </w:style>
  <w:style w:type="paragraph" w:customStyle="1" w:styleId="112">
    <w:name w:val="Normal Indent"/>
    <w:basedOn w:val="1"/>
    <w:autoRedefine/>
    <w:qFormat/>
    <w:uiPriority w:val="0"/>
    <w:pPr>
      <w:spacing w:before="120" w:after="120" w:line="460" w:lineRule="exact"/>
      <w:ind w:firstLine="420"/>
    </w:pPr>
    <w:rPr>
      <w:rFonts w:ascii="仿宋_GB2312" w:eastAsia="仿宋_GB2312"/>
    </w:rPr>
  </w:style>
  <w:style w:type="paragraph" w:customStyle="1" w:styleId="113">
    <w:name w:val="正文1"/>
    <w:basedOn w:val="1"/>
    <w:autoRedefine/>
    <w:qFormat/>
    <w:uiPriority w:val="0"/>
    <w:pPr>
      <w:spacing w:line="300" w:lineRule="auto"/>
      <w:ind w:firstLine="200" w:firstLineChars="200"/>
    </w:pPr>
    <w:rPr>
      <w:sz w:val="24"/>
    </w:rPr>
  </w:style>
  <w:style w:type="paragraph" w:customStyle="1" w:styleId="114">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5">
    <w:name w:val="Title - Date"/>
    <w:basedOn w:val="41"/>
    <w:next w:val="1"/>
    <w:autoRedefine/>
    <w:qFormat/>
    <w:uiPriority w:val="0"/>
    <w:pPr>
      <w:spacing w:before="240" w:after="720"/>
    </w:pPr>
    <w:rPr>
      <w:sz w:val="28"/>
    </w:rPr>
  </w:style>
  <w:style w:type="paragraph" w:customStyle="1" w:styleId="116">
    <w:name w:val="可研正文"/>
    <w:basedOn w:val="18"/>
    <w:autoRedefine/>
    <w:qFormat/>
    <w:uiPriority w:val="0"/>
    <w:pPr>
      <w:adjustRightInd w:val="0"/>
      <w:snapToGrid w:val="0"/>
      <w:spacing w:line="440" w:lineRule="exact"/>
      <w:ind w:firstLine="567"/>
    </w:pPr>
    <w:rPr>
      <w:sz w:val="28"/>
    </w:rPr>
  </w:style>
  <w:style w:type="paragraph" w:customStyle="1" w:styleId="117">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118">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19">
    <w:name w:val=" Char"/>
    <w:basedOn w:val="1"/>
    <w:autoRedefine/>
    <w:qFormat/>
    <w:uiPriority w:val="0"/>
    <w:pPr>
      <w:spacing w:line="240" w:lineRule="atLeast"/>
      <w:ind w:left="420" w:firstLine="420"/>
    </w:pPr>
    <w:rPr>
      <w:kern w:val="0"/>
      <w:sz w:val="21"/>
    </w:rPr>
  </w:style>
  <w:style w:type="paragraph" w:customStyle="1" w:styleId="120">
    <w:name w:val="图例"/>
    <w:basedOn w:val="1"/>
    <w:autoRedefine/>
    <w:qFormat/>
    <w:uiPriority w:val="0"/>
    <w:pPr>
      <w:spacing w:before="120" w:after="120" w:line="360" w:lineRule="auto"/>
      <w:jc w:val="center"/>
    </w:pPr>
    <w:rPr>
      <w:rFonts w:eastAsia="仿宋_GB2312"/>
      <w:b/>
      <w:sz w:val="24"/>
    </w:rPr>
  </w:style>
  <w:style w:type="paragraph" w:customStyle="1" w:styleId="121">
    <w:name w:val=" Char1 Char Char Char"/>
    <w:basedOn w:val="1"/>
    <w:autoRedefine/>
    <w:qFormat/>
    <w:uiPriority w:val="0"/>
    <w:rPr>
      <w:rFonts w:ascii="Tahoma" w:hAnsi="Tahoma"/>
      <w:sz w:val="24"/>
    </w:rPr>
  </w:style>
  <w:style w:type="paragraph" w:customStyle="1" w:styleId="122">
    <w:name w:val="标书正文:  0.74 厘米"/>
    <w:basedOn w:val="1"/>
    <w:autoRedefine/>
    <w:qFormat/>
    <w:uiPriority w:val="0"/>
    <w:pPr>
      <w:snapToGrid w:val="0"/>
      <w:spacing w:line="360" w:lineRule="auto"/>
      <w:ind w:firstLine="420"/>
    </w:pPr>
    <w:rPr>
      <w:sz w:val="24"/>
    </w:rPr>
  </w:style>
  <w:style w:type="paragraph" w:customStyle="1" w:styleId="123">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5">
    <w:name w:val="操作步骤"/>
    <w:basedOn w:val="1"/>
    <w:autoRedefine/>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26">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27">
    <w:name w:val=" Char1"/>
    <w:basedOn w:val="1"/>
    <w:autoRedefine/>
    <w:qFormat/>
    <w:uiPriority w:val="0"/>
    <w:rPr>
      <w:sz w:val="21"/>
    </w:rPr>
  </w:style>
  <w:style w:type="paragraph" w:customStyle="1" w:styleId="128">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29">
    <w:name w:val="关键词"/>
    <w:basedOn w:val="1"/>
    <w:next w:val="1"/>
    <w:autoRedefine/>
    <w:qFormat/>
    <w:uiPriority w:val="0"/>
    <w:pPr>
      <w:spacing w:line="360" w:lineRule="auto"/>
    </w:pPr>
    <w:rPr>
      <w:rFonts w:eastAsia="黑体"/>
      <w:sz w:val="20"/>
    </w:rPr>
  </w:style>
  <w:style w:type="paragraph" w:customStyle="1" w:styleId="130">
    <w:name w:val="Char1 Char Char Char"/>
    <w:basedOn w:val="1"/>
    <w:autoRedefine/>
    <w:qFormat/>
    <w:uiPriority w:val="0"/>
    <w:rPr>
      <w:rFonts w:ascii="Tahoma" w:hAnsi="Tahoma"/>
      <w:sz w:val="30"/>
    </w:rPr>
  </w:style>
  <w:style w:type="paragraph" w:customStyle="1" w:styleId="131">
    <w:name w:val="正文字缩2字"/>
    <w:basedOn w:val="1"/>
    <w:autoRedefine/>
    <w:qFormat/>
    <w:uiPriority w:val="0"/>
    <w:pPr>
      <w:spacing w:before="60" w:after="60" w:line="360" w:lineRule="auto"/>
      <w:ind w:left="200" w:leftChars="200" w:firstLine="200" w:firstLineChars="200"/>
    </w:pPr>
    <w:rPr>
      <w:sz w:val="24"/>
    </w:rPr>
  </w:style>
  <w:style w:type="paragraph" w:customStyle="1" w:styleId="132">
    <w:name w:val="正文 + 三号"/>
    <w:basedOn w:val="1"/>
    <w:autoRedefine/>
    <w:qFormat/>
    <w:uiPriority w:val="0"/>
    <w:rPr>
      <w:sz w:val="21"/>
    </w:rPr>
  </w:style>
  <w:style w:type="paragraph" w:customStyle="1" w:styleId="133">
    <w:name w:val=" Char Char Char Char Char Char Char Char Char Char Char Char Char Char Char Char"/>
    <w:basedOn w:val="1"/>
    <w:autoRedefine/>
    <w:qFormat/>
    <w:uiPriority w:val="0"/>
    <w:pPr>
      <w:tabs>
        <w:tab w:val="left" w:pos="360"/>
      </w:tabs>
    </w:pPr>
    <w:rPr>
      <w:sz w:val="24"/>
    </w:rPr>
  </w:style>
  <w:style w:type="paragraph" w:customStyle="1" w:styleId="134">
    <w:name w:val="文本框样式1"/>
    <w:basedOn w:val="1"/>
    <w:autoRedefine/>
    <w:qFormat/>
    <w:uiPriority w:val="0"/>
    <w:pPr>
      <w:adjustRightInd w:val="0"/>
      <w:snapToGrid w:val="0"/>
      <w:spacing w:before="60" w:line="180" w:lineRule="exact"/>
      <w:jc w:val="center"/>
    </w:pPr>
    <w:rPr>
      <w:sz w:val="21"/>
    </w:rPr>
  </w:style>
  <w:style w:type="paragraph" w:customStyle="1" w:styleId="135">
    <w:name w:val="af"/>
    <w:basedOn w:val="1"/>
    <w:autoRedefine/>
    <w:qFormat/>
    <w:uiPriority w:val="0"/>
    <w:pPr>
      <w:widowControl/>
      <w:spacing w:line="300" w:lineRule="atLeast"/>
      <w:jc w:val="left"/>
    </w:pPr>
    <w:rPr>
      <w:rFonts w:ascii="宋体" w:hAnsi="宋体"/>
      <w:kern w:val="0"/>
      <w:sz w:val="18"/>
    </w:rPr>
  </w:style>
  <w:style w:type="paragraph" w:customStyle="1" w:styleId="13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7">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8">
    <w:name w:val="样式2"/>
    <w:basedOn w:val="5"/>
    <w:autoRedefine/>
    <w:qFormat/>
    <w:uiPriority w:val="0"/>
    <w:pPr>
      <w:tabs>
        <w:tab w:val="left" w:pos="720"/>
      </w:tabs>
      <w:spacing w:before="560" w:line="400" w:lineRule="exact"/>
      <w:ind w:left="420" w:hanging="420"/>
      <w:jc w:val="center"/>
      <w:outlineLvl w:val="0"/>
    </w:pPr>
    <w:rPr>
      <w:b w:val="0"/>
      <w:sz w:val="44"/>
    </w:rPr>
  </w:style>
  <w:style w:type="paragraph" w:customStyle="1" w:styleId="139">
    <w:name w:val="Title - Revision"/>
    <w:basedOn w:val="41"/>
    <w:autoRedefine/>
    <w:qFormat/>
    <w:uiPriority w:val="0"/>
    <w:pPr>
      <w:spacing w:before="720"/>
    </w:pPr>
  </w:style>
  <w:style w:type="paragraph" w:customStyle="1" w:styleId="140">
    <w:name w:val="简单回函地址"/>
    <w:basedOn w:val="1"/>
    <w:autoRedefine/>
    <w:qFormat/>
    <w:uiPriority w:val="0"/>
    <w:pPr>
      <w:adjustRightInd w:val="0"/>
      <w:snapToGrid w:val="0"/>
      <w:spacing w:line="360" w:lineRule="auto"/>
    </w:pPr>
    <w:rPr>
      <w:sz w:val="24"/>
    </w:rPr>
  </w:style>
  <w:style w:type="paragraph" w:customStyle="1" w:styleId="141">
    <w:name w:val=" Char2 Char Char Char Char Char Char"/>
    <w:basedOn w:val="1"/>
    <w:autoRedefine/>
    <w:qFormat/>
    <w:uiPriority w:val="0"/>
    <w:rPr>
      <w:rFonts w:ascii="仿宋_GB2312"/>
      <w:b/>
      <w:sz w:val="30"/>
    </w:rPr>
  </w:style>
  <w:style w:type="paragraph" w:customStyle="1" w:styleId="14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3">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44">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45">
    <w:name w:val="首行缩进 1"/>
    <w:basedOn w:val="1"/>
    <w:autoRedefine/>
    <w:qFormat/>
    <w:uiPriority w:val="0"/>
    <w:pPr>
      <w:spacing w:after="120" w:line="360" w:lineRule="auto"/>
      <w:ind w:firstLine="200" w:firstLineChars="200"/>
    </w:pPr>
    <w:rPr>
      <w:sz w:val="24"/>
    </w:rPr>
  </w:style>
  <w:style w:type="paragraph" w:customStyle="1" w:styleId="146">
    <w:name w:val="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7">
    <w:name w:val="È±Ê¡ÎÄ±¾"/>
    <w:basedOn w:val="1"/>
    <w:autoRedefine/>
    <w:qFormat/>
    <w:uiPriority w:val="0"/>
    <w:pPr>
      <w:widowControl/>
      <w:overflowPunct w:val="0"/>
      <w:autoSpaceDE w:val="0"/>
      <w:autoSpaceDN w:val="0"/>
      <w:adjustRightInd w:val="0"/>
      <w:jc w:val="left"/>
      <w:textAlignment w:val="baseline"/>
    </w:pPr>
    <w:rPr>
      <w:kern w:val="0"/>
      <w:sz w:val="24"/>
      <w:lang w:val="en-US" w:eastAsia="zh-CN"/>
    </w:rPr>
  </w:style>
  <w:style w:type="paragraph" w:customStyle="1" w:styleId="148">
    <w:name w:val=" 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9">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0">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52">
    <w:name w:val="附录3"/>
    <w:basedOn w:val="1"/>
    <w:next w:val="1"/>
    <w:autoRedefine/>
    <w:qFormat/>
    <w:uiPriority w:val="0"/>
    <w:pPr>
      <w:tabs>
        <w:tab w:val="left" w:pos="851"/>
      </w:tabs>
      <w:ind w:left="425" w:hanging="425"/>
      <w:outlineLvl w:val="2"/>
    </w:pPr>
    <w:rPr>
      <w:rFonts w:eastAsia="黑体"/>
      <w:b/>
      <w:sz w:val="32"/>
    </w:rPr>
  </w:style>
  <w:style w:type="paragraph" w:customStyle="1" w:styleId="153">
    <w:name w:val="表格内文字"/>
    <w:basedOn w:val="25"/>
    <w:autoRedefine/>
    <w:qFormat/>
    <w:uiPriority w:val="0"/>
    <w:pPr>
      <w:adjustRightInd w:val="0"/>
    </w:pPr>
    <w:rPr>
      <w:color w:val="000000"/>
      <w:lang w:val="en-GB"/>
    </w:rPr>
  </w:style>
  <w:style w:type="paragraph" w:customStyle="1" w:styleId="154">
    <w:name w:val="Body Text 2"/>
    <w:basedOn w:val="1"/>
    <w:autoRedefine/>
    <w:qFormat/>
    <w:uiPriority w:val="0"/>
    <w:pPr>
      <w:adjustRightInd w:val="0"/>
      <w:spacing w:before="120" w:line="360" w:lineRule="auto"/>
      <w:ind w:firstLine="480"/>
      <w:textAlignment w:val="baseline"/>
    </w:pPr>
    <w:rPr>
      <w:sz w:val="24"/>
    </w:rPr>
  </w:style>
  <w:style w:type="paragraph" w:customStyle="1" w:styleId="155">
    <w:name w:val="IN Feature"/>
    <w:next w:val="156"/>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6">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7">
    <w:name w:val="样式4"/>
    <w:basedOn w:val="5"/>
    <w:autoRedefine/>
    <w:qFormat/>
    <w:uiPriority w:val="0"/>
    <w:pPr>
      <w:adjustRightInd w:val="0"/>
      <w:snapToGrid w:val="0"/>
    </w:pPr>
  </w:style>
  <w:style w:type="paragraph" w:customStyle="1" w:styleId="158">
    <w:name w:val="样式 正文缩进正文（首行缩进两字）表正文正文非缩进特点标题4段1 + 首行缩进:  2 字符"/>
    <w:basedOn w:val="13"/>
    <w:autoRedefine/>
    <w:qFormat/>
    <w:uiPriority w:val="0"/>
    <w:pPr>
      <w:ind w:firstLine="480" w:firstLineChars="200"/>
    </w:pPr>
  </w:style>
  <w:style w:type="paragraph" w:customStyle="1" w:styleId="159">
    <w:name w:val="CSS1级正文 Char"/>
    <w:basedOn w:val="18"/>
    <w:autoRedefine/>
    <w:qFormat/>
    <w:uiPriority w:val="0"/>
    <w:pPr>
      <w:adjustRightInd w:val="0"/>
      <w:snapToGrid w:val="0"/>
      <w:spacing w:line="360" w:lineRule="auto"/>
      <w:ind w:firstLine="480"/>
    </w:pPr>
    <w:rPr>
      <w:rFonts w:ascii="Times New Roman" w:eastAsia="宋体"/>
      <w:sz w:val="24"/>
    </w:rPr>
  </w:style>
  <w:style w:type="paragraph" w:customStyle="1" w:styleId="160">
    <w:name w:val="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61">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62">
    <w:name w:val="样式 正文首行缩进 2 + 首行缩进:  2 字符"/>
    <w:basedOn w:val="1"/>
    <w:autoRedefine/>
    <w:qFormat/>
    <w:uiPriority w:val="0"/>
    <w:pPr>
      <w:tabs>
        <w:tab w:val="left" w:pos="987"/>
      </w:tabs>
      <w:adjustRightInd w:val="0"/>
      <w:snapToGrid w:val="0"/>
      <w:spacing w:line="360" w:lineRule="auto"/>
      <w:ind w:left="987" w:hanging="420"/>
    </w:pPr>
    <w:rPr>
      <w:rFonts w:ascii="Arial" w:hAnsi="Arial"/>
      <w:b/>
      <w:sz w:val="24"/>
    </w:rPr>
  </w:style>
  <w:style w:type="paragraph" w:customStyle="1" w:styleId="163">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65">
    <w:name w:val="Body Text Indent 2"/>
    <w:basedOn w:val="1"/>
    <w:autoRedefine/>
    <w:qFormat/>
    <w:uiPriority w:val="0"/>
    <w:pPr>
      <w:adjustRightInd w:val="0"/>
      <w:spacing w:before="120"/>
      <w:ind w:firstLine="420"/>
      <w:textAlignment w:val="baseline"/>
    </w:pPr>
    <w:rPr>
      <w:sz w:val="24"/>
    </w:rPr>
  </w:style>
  <w:style w:type="paragraph" w:customStyle="1" w:styleId="166">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7">
    <w:name w:val="样式1"/>
    <w:basedOn w:val="5"/>
    <w:autoRedefine/>
    <w:qFormat/>
    <w:uiPriority w:val="0"/>
    <w:pPr>
      <w:tabs>
        <w:tab w:val="left" w:pos="720"/>
      </w:tabs>
      <w:spacing w:before="500" w:after="260" w:line="560" w:lineRule="atLeast"/>
      <w:ind w:left="420" w:hanging="420"/>
    </w:pPr>
  </w:style>
  <w:style w:type="paragraph" w:customStyle="1" w:styleId="168">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9">
    <w:name w:val="样式 首行缩进:  0.74 厘米"/>
    <w:basedOn w:val="1"/>
    <w:autoRedefine/>
    <w:qFormat/>
    <w:uiPriority w:val="0"/>
    <w:pPr>
      <w:spacing w:line="360" w:lineRule="auto"/>
      <w:ind w:firstLine="420"/>
    </w:pPr>
    <w:rPr>
      <w:sz w:val="24"/>
    </w:rPr>
  </w:style>
  <w:style w:type="paragraph" w:customStyle="1" w:styleId="17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1">
    <w:name w:val="段落正文"/>
    <w:basedOn w:val="1"/>
    <w:autoRedefine/>
    <w:qFormat/>
    <w:uiPriority w:val="0"/>
    <w:pPr>
      <w:spacing w:before="156" w:beforeLines="50" w:line="360" w:lineRule="auto"/>
      <w:ind w:firstLine="200" w:firstLineChars="200"/>
    </w:pPr>
    <w:rPr>
      <w:spacing w:val="2"/>
      <w:sz w:val="24"/>
    </w:rPr>
  </w:style>
  <w:style w:type="paragraph" w:customStyle="1" w:styleId="172">
    <w:name w:val="表号"/>
    <w:basedOn w:val="1"/>
    <w:autoRedefine/>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7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4">
    <w:name w:val="正文表格"/>
    <w:basedOn w:val="1"/>
    <w:autoRedefine/>
    <w:qFormat/>
    <w:uiPriority w:val="0"/>
    <w:pPr>
      <w:adjustRightInd w:val="0"/>
      <w:spacing w:before="40" w:after="40"/>
    </w:pPr>
    <w:rPr>
      <w:sz w:val="24"/>
    </w:rPr>
  </w:style>
  <w:style w:type="paragraph" w:customStyle="1" w:styleId="175">
    <w:name w:val="Item List"/>
    <w:autoRedefine/>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76">
    <w:name w:val="内容标题"/>
    <w:basedOn w:val="14"/>
    <w:autoRedefine/>
    <w:qFormat/>
    <w:uiPriority w:val="0"/>
    <w:rPr>
      <w:rFonts w:ascii="Tahoma" w:hAnsi="Tahoma"/>
      <w:sz w:val="24"/>
    </w:rPr>
  </w:style>
  <w:style w:type="paragraph" w:customStyle="1" w:styleId="177">
    <w:name w:val="Char"/>
    <w:basedOn w:val="1"/>
    <w:autoRedefine/>
    <w:qFormat/>
    <w:uiPriority w:val="0"/>
    <w:pPr>
      <w:spacing w:line="240" w:lineRule="atLeast"/>
      <w:ind w:left="420" w:firstLine="420"/>
    </w:pPr>
    <w:rPr>
      <w:kern w:val="0"/>
      <w:sz w:val="21"/>
    </w:rPr>
  </w:style>
  <w:style w:type="paragraph" w:customStyle="1" w:styleId="178">
    <w:name w:val="表头文本"/>
    <w:autoRedefine/>
    <w:qFormat/>
    <w:uiPriority w:val="0"/>
    <w:pPr>
      <w:jc w:val="center"/>
    </w:pPr>
    <w:rPr>
      <w:rFonts w:ascii="Arial" w:hAnsi="Arial" w:eastAsia="宋体" w:cs="Times New Roman"/>
      <w:b/>
      <w:sz w:val="21"/>
      <w:lang w:val="en-US" w:eastAsia="zh-CN" w:bidi="ar-SA"/>
    </w:rPr>
  </w:style>
  <w:style w:type="paragraph" w:customStyle="1" w:styleId="17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0">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编号正文"/>
    <w:basedOn w:val="114"/>
    <w:autoRedefine/>
    <w:qFormat/>
    <w:uiPriority w:val="0"/>
    <w:pPr>
      <w:snapToGrid/>
      <w:spacing w:line="360" w:lineRule="auto"/>
      <w:ind w:left="1407" w:hanging="1047"/>
      <w:jc w:val="left"/>
    </w:pPr>
    <w:rPr>
      <w:rFonts w:eastAsia="仿宋_GB2312"/>
    </w:rPr>
  </w:style>
  <w:style w:type="paragraph" w:customStyle="1" w:styleId="182">
    <w:name w:val="样式 行距: 1.5 倍行距1"/>
    <w:basedOn w:val="1"/>
    <w:autoRedefine/>
    <w:qFormat/>
    <w:uiPriority w:val="0"/>
    <w:pPr>
      <w:snapToGrid w:val="0"/>
    </w:pPr>
    <w:rPr>
      <w:sz w:val="21"/>
    </w:rPr>
  </w:style>
  <w:style w:type="paragraph" w:customStyle="1" w:styleId="183">
    <w:name w:val="默认段落字体 Para Char Char Char Char Char Char Char"/>
    <w:basedOn w:val="1"/>
    <w:autoRedefine/>
    <w:qFormat/>
    <w:uiPriority w:val="0"/>
    <w:rPr>
      <w:rFonts w:ascii="Tahoma" w:hAnsi="Tahoma"/>
      <w:sz w:val="24"/>
    </w:rPr>
  </w:style>
  <w:style w:type="paragraph" w:customStyle="1" w:styleId="184">
    <w:name w:val=" Char Char Char"/>
    <w:basedOn w:val="1"/>
    <w:autoRedefine/>
    <w:qFormat/>
    <w:uiPriority w:val="0"/>
    <w:rPr>
      <w:rFonts w:ascii="Tahoma" w:hAnsi="Tahoma"/>
      <w:sz w:val="24"/>
    </w:rPr>
  </w:style>
  <w:style w:type="paragraph" w:customStyle="1" w:styleId="185">
    <w:name w:val=" 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86">
    <w:name w:val="封面标准名称"/>
    <w:autoRedefine/>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187">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24</Pages>
  <Words>5345</Words>
  <Characters>5604</Characters>
  <Lines>61</Lines>
  <Paragraphs>17</Paragraphs>
  <TotalTime>5</TotalTime>
  <ScaleCrop>false</ScaleCrop>
  <LinksUpToDate>false</LinksUpToDate>
  <CharactersWithSpaces>6520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2023-03-01T07:01:00Z</dcterms:created>
  <dc:creator>周媛媛</dc:creator>
  <cp:lastModifiedBy>林听</cp:lastModifiedBy>
  <cp:lastPrinted>2017-05-19T07:15:00Z</cp:lastPrinted>
  <dcterms:modified xsi:type="dcterms:W3CDTF">2024-03-13T00:19:51Z</dcterms:modified>
  <dc:title>单一来源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4F2F5C75B35C495D96FB734D245CA06B_13</vt:lpwstr>
  </property>
</Properties>
</file>