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ind w:left="2244" w:right="1350" w:rightChars="482" w:hanging="2244" w:hangingChars="561"/>
        <w:jc w:val="left"/>
        <w:rPr>
          <w:rFonts w:hint="eastAsia" w:ascii="方正小标宋简体" w:hAnsi="方正小标宋简体" w:eastAsia="方正小标宋简体" w:cs="方正小标宋简体"/>
          <w:sz w:val="40"/>
          <w:szCs w:val="40"/>
          <w:u w:val="single"/>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17095"/>
      <w:bookmarkStart w:id="1" w:name="_Toc17904"/>
      <w:bookmarkStart w:id="2" w:name="_Toc13368"/>
      <w:bookmarkStart w:id="3" w:name="_Toc4567"/>
      <w:bookmarkStart w:id="4" w:name="_Toc27204"/>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u w:val="single"/>
          <w:lang w:val="en-US" w:eastAsia="zh-CN"/>
        </w:rPr>
        <w:t>条码打印机采购</w:t>
      </w:r>
      <w:r>
        <w:rPr>
          <w:rFonts w:hint="eastAsia" w:ascii="方正小标宋简体" w:hAnsi="方正小标宋简体" w:eastAsia="方正小标宋简体" w:cs="方正小标宋简体"/>
          <w:sz w:val="40"/>
          <w:szCs w:val="40"/>
          <w:u w:val="single"/>
        </w:rPr>
        <w:t>项目</w:t>
      </w:r>
      <w:bookmarkEnd w:id="0"/>
      <w:bookmarkEnd w:id="1"/>
      <w:bookmarkEnd w:id="2"/>
      <w:bookmarkEnd w:id="3"/>
      <w:bookmarkEnd w:id="4"/>
    </w:p>
    <w:p>
      <w:pPr>
        <w:pStyle w:val="2"/>
        <w:ind w:left="2233" w:leftChars="426" w:right="1350" w:rightChars="482" w:hanging="1040" w:hangingChars="260"/>
        <w:jc w:val="left"/>
        <w:rPr>
          <w:rFonts w:hint="default" w:ascii="方正小标宋简体" w:hAnsi="方正小标宋简体" w:eastAsia="方正小标宋简体" w:cs="方正小标宋简体"/>
          <w:sz w:val="40"/>
          <w:szCs w:val="40"/>
          <w:u w:val="single"/>
          <w:lang w:val="en-US" w:eastAsia="zh-CN"/>
        </w:rPr>
      </w:pPr>
      <w:bookmarkStart w:id="5" w:name="_Toc688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SCZXY-DYJ-2023001</w:t>
      </w:r>
      <w:bookmarkEnd w:id="5"/>
      <w:r>
        <w:rPr>
          <w:rFonts w:hint="eastAsia" w:ascii="方正小标宋简体" w:hAnsi="方正小标宋简体" w:eastAsia="方正小标宋简体" w:cs="方正小标宋简体"/>
          <w:sz w:val="40"/>
          <w:szCs w:val="40"/>
          <w:u w:val="single"/>
          <w:lang w:val="en-US" w:eastAsia="zh-CN"/>
        </w:rPr>
        <w:t xml:space="preserve">   </w:t>
      </w:r>
      <w:bookmarkStart w:id="20" w:name="_GoBack"/>
      <w:bookmarkEnd w:id="20"/>
      <w:r>
        <w:rPr>
          <w:rFonts w:hint="eastAsia" w:ascii="方正小标宋简体" w:hAnsi="方正小标宋简体" w:eastAsia="方正小标宋简体" w:cs="方正小标宋简体"/>
          <w:sz w:val="40"/>
          <w:szCs w:val="40"/>
          <w:u w:val="single"/>
          <w:lang w:val="en-US" w:eastAsia="zh-CN"/>
        </w:rPr>
        <w:t xml:space="preserve">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ascii="微软雅黑" w:hAnsi="微软雅黑" w:eastAsia="微软雅黑" w:cs="微软雅黑"/>
          <w:sz w:val="40"/>
          <w:szCs w:val="40"/>
        </w:rPr>
      </w:pPr>
      <w:bookmarkStart w:id="6" w:name="_Toc28130"/>
      <w:bookmarkStart w:id="7" w:name="_Toc3075"/>
      <w:bookmarkStart w:id="8" w:name="_Toc31937"/>
      <w:bookmarkStart w:id="9" w:name="_Toc2922"/>
      <w:bookmarkStart w:id="10" w:name="_Toc29839"/>
      <w:r>
        <w:rPr>
          <w:rFonts w:hint="eastAsia" w:ascii="方正小标宋简体" w:hAnsi="方正小标宋简体" w:eastAsia="方正小标宋简体" w:cs="方正小标宋简体"/>
          <w:sz w:val="40"/>
          <w:szCs w:val="40"/>
        </w:rPr>
        <w:t>二〇二三年</w:t>
      </w:r>
      <w:r>
        <w:rPr>
          <w:rFonts w:hint="eastAsia" w:ascii="方正小标宋简体" w:hAnsi="方正小标宋简体" w:eastAsia="方正小标宋简体" w:cs="方正小标宋简体"/>
          <w:sz w:val="40"/>
          <w:szCs w:val="40"/>
          <w:lang w:val="en-US" w:eastAsia="zh-CN"/>
        </w:rPr>
        <w:t>十</w:t>
      </w:r>
      <w:r>
        <w:rPr>
          <w:rFonts w:hint="eastAsia" w:ascii="方正小标宋简体" w:hAnsi="方正小标宋简体" w:eastAsia="方正小标宋简体" w:cs="方正小标宋简体"/>
          <w:sz w:val="40"/>
          <w:szCs w:val="40"/>
        </w:rPr>
        <w:t>月</w:t>
      </w:r>
      <w:bookmarkEnd w:id="6"/>
      <w:bookmarkEnd w:id="7"/>
      <w:bookmarkEnd w:id="8"/>
      <w:bookmarkEnd w:id="9"/>
      <w:bookmarkEnd w:id="10"/>
    </w:p>
    <w:p>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pPr>
      <w:r>
        <w:rPr>
          <w:color w:val="000000"/>
          <w:lang w:val="en-US" w:eastAsia="zh-CN"/>
        </w:rPr>
        <w:fldChar w:fldCharType="begin"/>
      </w:r>
      <w:r>
        <w:rPr>
          <w:lang w:val="en-US" w:eastAsia="zh-CN"/>
        </w:rPr>
        <w:instrText xml:space="preserve"> HYPERLINK \l _Toc22245 </w:instrText>
      </w:r>
      <w:r>
        <w:rPr>
          <w:lang w:val="en-US" w:eastAsia="zh-CN"/>
        </w:rPr>
        <w:fldChar w:fldCharType="separate"/>
      </w:r>
      <w:r>
        <w:rPr>
          <w:rFonts w:hint="eastAsia" w:ascii="方正小标宋_GBK" w:eastAsia="方正小标宋_GBK"/>
        </w:rPr>
        <w:t xml:space="preserve">第一章 </w:t>
      </w:r>
      <w:r>
        <w:rPr>
          <w:rFonts w:hint="eastAsia" w:ascii="方正小标宋_GBK" w:eastAsia="方正小标宋_GBK"/>
          <w:lang w:val="en-US" w:eastAsia="zh-CN"/>
        </w:rPr>
        <w:t xml:space="preserve"> </w:t>
      </w:r>
      <w:r>
        <w:rPr>
          <w:rFonts w:hint="eastAsia" w:ascii="方正小标宋_GBK" w:eastAsia="方正小标宋_GBK"/>
        </w:rPr>
        <w:t>供应商须知</w:t>
      </w:r>
      <w:r>
        <w:tab/>
      </w:r>
      <w:r>
        <w:fldChar w:fldCharType="begin"/>
      </w:r>
      <w:r>
        <w:instrText xml:space="preserve"> PAGEREF _Toc22245 \h </w:instrText>
      </w:r>
      <w:r>
        <w:fldChar w:fldCharType="separate"/>
      </w:r>
      <w:r>
        <w:t>- 1 -</w:t>
      </w:r>
      <w:r>
        <w:fldChar w:fldCharType="end"/>
      </w:r>
      <w:r>
        <w:rPr>
          <w:color w:val="000000"/>
          <w:lang w:val="en-US" w:eastAsia="zh-CN"/>
        </w:rPr>
        <w:fldChar w:fldCharType="end"/>
      </w:r>
    </w:p>
    <w:p>
      <w:pPr>
        <w:pStyle w:val="35"/>
        <w:tabs>
          <w:tab w:val="right" w:leader="dot" w:pos="9412"/>
        </w:tabs>
      </w:pPr>
      <w:r>
        <w:rPr>
          <w:color w:val="000000"/>
          <w:lang w:val="en-US" w:eastAsia="zh-CN"/>
        </w:rPr>
        <w:fldChar w:fldCharType="begin"/>
      </w:r>
      <w:r>
        <w:rPr>
          <w:lang w:val="en-US" w:eastAsia="zh-CN"/>
        </w:rPr>
        <w:instrText xml:space="preserve"> HYPERLINK \l _Toc14104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二章</w:t>
      </w:r>
      <w:r>
        <w:rPr>
          <w:rFonts w:hint="eastAsia" w:ascii="方正小标宋_GBK" w:eastAsia="方正小标宋_GBK"/>
        </w:rPr>
        <w:t xml:space="preserve">  采购需求</w:t>
      </w:r>
      <w:r>
        <w:tab/>
      </w:r>
      <w:r>
        <w:fldChar w:fldCharType="begin"/>
      </w:r>
      <w:r>
        <w:instrText xml:space="preserve"> PAGEREF _Toc14104 \h </w:instrText>
      </w:r>
      <w:r>
        <w:fldChar w:fldCharType="separate"/>
      </w:r>
      <w:r>
        <w:t>- 2 -</w:t>
      </w:r>
      <w:r>
        <w:fldChar w:fldCharType="end"/>
      </w:r>
      <w:r>
        <w:rPr>
          <w:color w:val="000000"/>
          <w:lang w:val="en-US" w:eastAsia="zh-CN"/>
        </w:rPr>
        <w:fldChar w:fldCharType="end"/>
      </w:r>
    </w:p>
    <w:p>
      <w:pPr>
        <w:pStyle w:val="24"/>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_Toc16719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三章</w:t>
      </w:r>
      <w:r>
        <w:rPr>
          <w:rFonts w:hint="eastAsia" w:ascii="方正小标宋_GBK" w:eastAsia="方正小标宋_GBK"/>
        </w:rPr>
        <w:t xml:space="preserve">  响应文件格式要求</w:t>
      </w:r>
      <w:r>
        <w:tab/>
      </w:r>
      <w:r>
        <w:fldChar w:fldCharType="begin"/>
      </w:r>
      <w:r>
        <w:instrText xml:space="preserve"> PAGEREF _Toc16719 \h </w:instrText>
      </w:r>
      <w:r>
        <w:fldChar w:fldCharType="separate"/>
      </w:r>
      <w:r>
        <w:t>- 3 -</w:t>
      </w:r>
      <w:r>
        <w:fldChar w:fldCharType="end"/>
      </w:r>
      <w:r>
        <w:rPr>
          <w:color w:val="000000"/>
          <w:lang w:val="en-US" w:eastAsia="zh-CN"/>
        </w:rPr>
        <w:fldChar w:fldCharType="end"/>
      </w:r>
    </w:p>
    <w:p>
      <w:pPr>
        <w:pStyle w:val="35"/>
        <w:tabs>
          <w:tab w:val="right" w:leader="dot" w:pos="9412"/>
        </w:tabs>
      </w:pPr>
      <w:r>
        <w:rPr>
          <w:color w:val="000000"/>
          <w:lang w:val="en-US" w:eastAsia="zh-CN"/>
        </w:rPr>
        <w:fldChar w:fldCharType="begin"/>
      </w:r>
      <w:r>
        <w:rPr>
          <w:lang w:val="en-US" w:eastAsia="zh-CN"/>
        </w:rPr>
        <w:instrText xml:space="preserve"> HYPERLINK \l _Toc8424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四章</w:t>
      </w:r>
      <w:r>
        <w:rPr>
          <w:rFonts w:hint="eastAsia" w:ascii="方正小标宋_GBK" w:eastAsia="方正小标宋_GBK"/>
        </w:rPr>
        <w:t xml:space="preserve">  最后协商报价表</w:t>
      </w:r>
      <w:r>
        <w:tab/>
      </w:r>
      <w:r>
        <w:fldChar w:fldCharType="begin"/>
      </w:r>
      <w:r>
        <w:instrText xml:space="preserve"> PAGEREF _Toc8424 \h </w:instrText>
      </w:r>
      <w:r>
        <w:fldChar w:fldCharType="separate"/>
      </w:r>
      <w:r>
        <w:t>- 13 -</w:t>
      </w:r>
      <w:r>
        <w:fldChar w:fldCharType="end"/>
      </w:r>
      <w:r>
        <w:rPr>
          <w:color w:val="000000"/>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小标宋_GBK" w:eastAsia="方正小标宋_GBK"/>
          <w:b w:val="0"/>
          <w:color w:val="000000"/>
          <w:sz w:val="36"/>
        </w:rPr>
      </w:pPr>
      <w:bookmarkStart w:id="11" w:name="_Toc5046_WPSOffice_Level1"/>
      <w:bookmarkStart w:id="12" w:name="_Toc331850009"/>
      <w:bookmarkStart w:id="13" w:name="_Toc22245"/>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11"/>
      <w:bookmarkEnd w:id="12"/>
      <w:bookmarkEnd w:id="13"/>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841"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条码打印机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right="442" w:rightChars="158" w:firstLine="120" w:firstLineChars="50"/>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SCZXY-DYJ-2023001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项目总预算</w:t>
            </w:r>
          </w:p>
        </w:tc>
        <w:tc>
          <w:tcPr>
            <w:tcW w:w="6736" w:type="dxa"/>
            <w:vAlign w:val="center"/>
          </w:tcPr>
          <w:p>
            <w:pPr>
              <w:pStyle w:val="187"/>
              <w:ind w:right="442" w:rightChars="158" w:firstLine="120" w:firstLineChars="50"/>
              <w:jc w:val="both"/>
              <w:rPr>
                <w:rFonts w:cs="宋体" w:asciiTheme="minorEastAsia" w:hAnsiTheme="minorEastAsia" w:eastAsiaTheme="minorEastAsia"/>
                <w:kern w:val="2"/>
                <w:szCs w:val="22"/>
                <w:lang w:val="zh-CN"/>
              </w:rPr>
            </w:pPr>
            <w:r>
              <w:rPr>
                <w:rFonts w:hint="eastAsia" w:cs="宋体" w:asciiTheme="minorEastAsia" w:hAnsiTheme="minorEastAsia" w:eastAsiaTheme="minorEastAsia"/>
                <w:kern w:val="2"/>
                <w:szCs w:val="22"/>
                <w:lang w:val="en-US" w:eastAsia="zh-CN"/>
              </w:rPr>
              <w:t>10</w:t>
            </w:r>
            <w:r>
              <w:rPr>
                <w:rFonts w:hint="eastAsia" w:cs="宋体" w:asciiTheme="minorEastAsia" w:hAnsiTheme="minorEastAsia" w:eastAsiaTheme="minorEastAsia"/>
                <w:kern w:val="2"/>
                <w:szCs w:val="22"/>
                <w:lang w:val="zh-CN"/>
              </w:rPr>
              <w:t>00</w:t>
            </w:r>
            <w:r>
              <w:rPr>
                <w:rFonts w:hint="eastAsia" w:cs="宋体" w:asciiTheme="minorEastAsia" w:hAnsiTheme="minorEastAsia" w:eastAsiaTheme="minorEastAsia"/>
                <w:kern w:val="2"/>
                <w:szCs w:val="22"/>
                <w:lang w:val="en-US" w:eastAsia="zh-CN"/>
              </w:rPr>
              <w:t>0</w:t>
            </w:r>
            <w:r>
              <w:rPr>
                <w:rFonts w:hint="eastAsia" w:cs="宋体" w:asciiTheme="minorEastAsia" w:hAnsiTheme="minorEastAsia" w:eastAsiaTheme="minorEastAsia"/>
                <w:kern w:val="2"/>
                <w:szCs w:val="22"/>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firstLine="120" w:firstLineChars="5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预算单价</w:t>
            </w:r>
          </w:p>
        </w:tc>
        <w:tc>
          <w:tcPr>
            <w:tcW w:w="6736" w:type="dxa"/>
            <w:vAlign w:val="center"/>
          </w:tcPr>
          <w:p>
            <w:pPr>
              <w:ind w:firstLine="120" w:firstLineChars="50"/>
              <w:jc w:val="left"/>
              <w:rPr>
                <w:rFonts w:cs="宋体" w:asciiTheme="minorEastAsia" w:hAnsiTheme="minorEastAsia"/>
                <w:sz w:val="24"/>
                <w:lang w:val="zh-CN"/>
              </w:rPr>
            </w:pPr>
            <w:r>
              <w:rPr>
                <w:rFonts w:hint="eastAsia" w:cs="宋体" w:asciiTheme="minorEastAsia" w:hAnsiTheme="minorEastAsia"/>
                <w:sz w:val="24"/>
                <w:lang w:val="en-US" w:eastAsia="zh-CN"/>
              </w:rPr>
              <w:t>10</w:t>
            </w:r>
            <w:r>
              <w:rPr>
                <w:rFonts w:hint="eastAsia" w:cs="宋体" w:asciiTheme="minorEastAsia" w:hAnsiTheme="minorEastAsia"/>
                <w:sz w:val="24"/>
                <w:lang w:val="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6</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vAlign w:val="center"/>
          </w:tcPr>
          <w:p>
            <w:pPr>
              <w:ind w:left="188" w:leftChars="67" w:right="280" w:rightChars="10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磋商采购-低价中标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7</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1、供应商应按照我院采购文件的格式和要求编制投标文件。</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2、供应商应当准备投标文件正本1份、副本2份，封装于密封袋内，密封袋上应注明项目名称、项目编号、公司名称、联系人、联系电话，并加盖密封章（供应商印章)。</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4、供应商应在规定截止时间前将投标文件送达，投标截止时间以后送达的将被拒绝。</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zh-CN" w:eastAsia="zh-CN" w:bidi="ar-SA"/>
              </w:rPr>
            </w:pPr>
            <w:r>
              <w:rPr>
                <w:rFonts w:hint="eastAsia" w:cs="宋体" w:asciiTheme="minorEastAsia" w:hAnsiTheme="minorEastAsia"/>
                <w:sz w:val="24"/>
                <w:szCs w:val="24"/>
              </w:rPr>
              <w:t>8</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eastAsia" w:cs="宋体" w:asciiTheme="minorEastAsia" w:hAnsiTheme="minorEastAsia" w:eastAsiaTheme="minorEastAsia"/>
                <w:szCs w:val="24"/>
                <w:lang w:eastAsia="zh-CN"/>
              </w:rPr>
            </w:pPr>
            <w:r>
              <w:rPr>
                <w:rFonts w:hint="eastAsia" w:cs="宋体" w:asciiTheme="minorEastAsia" w:hAnsiTheme="minorEastAsia" w:eastAsiaTheme="minorEastAsia"/>
                <w:szCs w:val="24"/>
                <w:lang w:val="en-US" w:eastAsia="zh-CN"/>
              </w:rPr>
              <w:t>9</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10</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11</w:t>
            </w:r>
            <w:r>
              <w:rPr>
                <w:rFonts w:hint="eastAsia" w:cs="宋体" w:asciiTheme="minorEastAsia" w:hAnsiTheme="minorEastAsia"/>
                <w:sz w:val="24"/>
                <w:szCs w:val="24"/>
              </w:rPr>
              <w:t>日17：00</w:t>
            </w:r>
          </w:p>
        </w:tc>
      </w:tr>
    </w:tbl>
    <w:p>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14" w:name="_Toc14104"/>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二章</w:t>
      </w:r>
      <w:r>
        <w:rPr>
          <w:rFonts w:hint="eastAsia" w:ascii="方正小标宋_GBK" w:eastAsia="方正小标宋_GBK"/>
          <w:b w:val="0"/>
          <w:color w:val="000000"/>
          <w:sz w:val="36"/>
        </w:rPr>
        <w:t xml:space="preserve">  采购需求</w:t>
      </w:r>
      <w:bookmarkEnd w:id="14"/>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6"/>
        <w:gridCol w:w="6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jc w:val="center"/>
        </w:trPr>
        <w:tc>
          <w:tcPr>
            <w:tcW w:w="656" w:type="dxa"/>
            <w:vAlign w:val="center"/>
          </w:tcPr>
          <w:p>
            <w:pPr>
              <w:keepNext w:val="0"/>
              <w:keepLines w:val="0"/>
              <w:widowControl/>
              <w:suppressLineNumbers w:val="0"/>
              <w:jc w:val="left"/>
              <w:textAlignment w:val="center"/>
              <w:rPr>
                <w:rFonts w:cs="宋体" w:asciiTheme="minorEastAsia" w:hAnsiTheme="minorEastAsia"/>
                <w:color w:val="000000"/>
                <w:kern w:val="0"/>
                <w:sz w:val="22"/>
                <w:szCs w:val="22"/>
              </w:rPr>
            </w:pPr>
            <w:bookmarkStart w:id="15" w:name="_Toc12789058"/>
            <w:r>
              <w:rPr>
                <w:rFonts w:hint="eastAsia" w:ascii="宋体" w:hAnsi="宋体" w:eastAsia="宋体" w:cs="宋体"/>
                <w:i w:val="0"/>
                <w:iCs w:val="0"/>
                <w:color w:val="000000"/>
                <w:kern w:val="0"/>
                <w:sz w:val="22"/>
                <w:szCs w:val="22"/>
                <w:u w:val="none"/>
                <w:lang w:val="en-US" w:eastAsia="zh-CN" w:bidi="ar"/>
              </w:rPr>
              <w:t>序号</w:t>
            </w:r>
          </w:p>
        </w:tc>
        <w:tc>
          <w:tcPr>
            <w:tcW w:w="6552" w:type="dxa"/>
            <w:vAlign w:val="center"/>
          </w:tcPr>
          <w:p>
            <w:pPr>
              <w:keepNext w:val="0"/>
              <w:keepLines w:val="0"/>
              <w:widowControl/>
              <w:suppressLineNumbers w:val="0"/>
              <w:jc w:val="left"/>
              <w:textAlignment w:val="center"/>
              <w:rPr>
                <w:rFonts w:cs="宋体" w:asciiTheme="minorEastAsia" w:hAnsiTheme="minorEastAsia"/>
                <w:color w:val="000000"/>
                <w:kern w:val="0"/>
                <w:sz w:val="22"/>
                <w:szCs w:val="22"/>
              </w:rPr>
            </w:pPr>
            <w:r>
              <w:rPr>
                <w:rFonts w:hint="eastAsia" w:ascii="宋体" w:hAnsi="宋体" w:eastAsia="宋体" w:cs="宋体"/>
                <w:i w:val="0"/>
                <w:iCs w:val="0"/>
                <w:color w:val="000000"/>
                <w:kern w:val="0"/>
                <w:sz w:val="22"/>
                <w:szCs w:val="22"/>
                <w:u w:val="none"/>
                <w:lang w:val="en-US" w:eastAsia="zh-CN" w:bidi="ar"/>
              </w:rPr>
              <w:t>技术参数（带▲号的为实质性要求，不满足视为无效投标)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打印方式:热敏和热转印模式;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内存:8 MB Flash memory</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32 MB SDRAM;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3▲</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打印速度:102mm/s;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4▲</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打印分辨率:203dpi(8点/毫米);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5▲</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接口类型: 支持USB2.0、串口、蓝牙、并口、网口可选;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6▲</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打印语言:TSPL-EZ(相容於EPL,ZPL,ZPLII)等;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7▲</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最大打印宽度:108mm;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8▲</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介质宽度:20-112mm;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9▲</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最大碳带长度:110m;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最大碳带外径:40mm;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碳带轴心尺寸:12.7mm;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质保期:整机1年（打印头1年);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▲商务条款</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1、交货安装时间:按照合同约定时间。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2、交货地点:四川省中西医结合医院。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3、维保:免费维保1年。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4、付款时间及结算方式: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货物全部运到买方指定地点，产品无任何质量问题，技术性能达到要求且安装调试合格,能完全正常使用，经买卖双方共同签署验收报告后，买方凭卖方的付款申请90日内向卖方支付合同总金额的100%。</w:t>
            </w:r>
          </w:p>
        </w:tc>
      </w:tr>
    </w:tbl>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p>
    <w:p>
      <w:pPr>
        <w:pStyle w:val="4"/>
        <w:spacing w:line="520" w:lineRule="exact"/>
        <w:ind w:firstLine="720" w:firstLineChars="200"/>
        <w:jc w:val="center"/>
        <w:rPr>
          <w:rFonts w:hint="eastAsia" w:ascii="方正小标宋_GBK" w:eastAsia="方正小标宋_GBK"/>
          <w:b w:val="0"/>
          <w:color w:val="000000"/>
          <w:sz w:val="36"/>
        </w:rPr>
      </w:pPr>
      <w:r>
        <w:rPr>
          <w:rFonts w:hint="eastAsia" w:ascii="方正小标宋_GBK" w:eastAsia="方正小标宋_GBK"/>
          <w:b w:val="0"/>
          <w:color w:val="000000"/>
          <w:sz w:val="36"/>
        </w:rPr>
        <w:br w:type="page"/>
      </w:r>
      <w:bookmarkEnd w:id="15"/>
      <w:bookmarkStart w:id="16" w:name="_Toc12789072"/>
      <w:bookmarkStart w:id="17" w:name="_Toc16719"/>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三章</w:t>
      </w:r>
      <w:r>
        <w:rPr>
          <w:rFonts w:hint="eastAsia" w:ascii="方正小标宋_GBK" w:eastAsia="方正小标宋_GBK"/>
          <w:b w:val="0"/>
          <w:color w:val="000000"/>
          <w:sz w:val="36"/>
        </w:rPr>
        <w:t xml:space="preserve">  响应文件格式要求</w:t>
      </w:r>
      <w:bookmarkEnd w:id="16"/>
      <w:bookmarkEnd w:id="17"/>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产品介绍彩页</w:t>
      </w:r>
    </w:p>
    <w:p>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五、技术参数证明材料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二、报价一览表</w:t>
      </w:r>
    </w:p>
    <w:p>
      <w:pPr>
        <w:jc w:val="center"/>
        <w:rPr>
          <w:rFonts w:hint="eastAsia" w:ascii="方正仿宋_GBK" w:eastAsia="方正仿宋_GBK"/>
          <w:b/>
          <w:color w:val="000000"/>
          <w:sz w:val="36"/>
        </w:rPr>
      </w:pPr>
    </w:p>
    <w:p>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rPr>
        <w:t>四川省中西医结合医院</w:t>
      </w:r>
      <w:r>
        <w:rPr>
          <w:rFonts w:hint="eastAsia" w:ascii="宋体" w:hAnsi="宋体" w:cs="宋体"/>
          <w:b/>
          <w:kern w:val="0"/>
          <w:sz w:val="24"/>
          <w:u w:val="single"/>
          <w:lang w:val="en-US" w:eastAsia="zh-CN"/>
        </w:rPr>
        <w:t>条码打印机采购</w:t>
      </w:r>
      <w:r>
        <w:rPr>
          <w:rFonts w:hint="eastAsia" w:ascii="宋体" w:hAnsi="宋体" w:cs="宋体"/>
          <w:b/>
          <w:kern w:val="0"/>
          <w:sz w:val="24"/>
          <w:u w:val="single"/>
        </w:rPr>
        <w:t>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89"/>
        <w:gridCol w:w="2137"/>
        <w:gridCol w:w="233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投标报价</w:t>
            </w:r>
          </w:p>
          <w:p>
            <w:pPr>
              <w:spacing w:line="360" w:lineRule="auto"/>
              <w:jc w:val="center"/>
              <w:rPr>
                <w:rFonts w:hint="eastAsia" w:ascii="宋体" w:hAnsi="宋体" w:cs="宋体"/>
                <w:sz w:val="24"/>
              </w:rPr>
            </w:pPr>
            <w:r>
              <w:rPr>
                <w:rFonts w:hint="eastAsia" w:ascii="宋体" w:hAnsi="宋体" w:cs="宋体"/>
                <w:sz w:val="24"/>
              </w:rPr>
              <w:t>（元）</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品牌</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型号</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单价</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3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18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5"/>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供应商（盖单位公章）：                </w:t>
            </w:r>
          </w:p>
          <w:p>
            <w:pPr>
              <w:spacing w:line="360" w:lineRule="auto"/>
              <w:rPr>
                <w:rFonts w:hint="eastAsia" w:ascii="宋体" w:hAnsi="宋体" w:cs="宋体"/>
                <w:sz w:val="24"/>
              </w:rPr>
            </w:pPr>
            <w:r>
              <w:rPr>
                <w:rFonts w:hint="eastAsia" w:ascii="宋体" w:hAnsi="宋体" w:cs="宋体"/>
                <w:sz w:val="24"/>
              </w:rPr>
              <w:t>法定代表人或其委托代理人（签字或盖章）：</w:t>
            </w:r>
          </w:p>
          <w:p>
            <w:pPr>
              <w:spacing w:line="360" w:lineRule="auto"/>
              <w:rPr>
                <w:rFonts w:hint="eastAsia" w:ascii="宋体" w:hAnsi="宋体" w:cs="宋体"/>
                <w:sz w:val="24"/>
              </w:rPr>
            </w:pPr>
            <w:r>
              <w:rPr>
                <w:rFonts w:hint="eastAsia" w:ascii="宋体" w:hAnsi="宋体" w:cs="宋体"/>
                <w:sz w:val="24"/>
              </w:rPr>
              <w:t>日期：</w:t>
            </w:r>
          </w:p>
        </w:tc>
      </w:tr>
    </w:tbl>
    <w:p>
      <w:pPr>
        <w:pStyle w:val="31"/>
        <w:rPr>
          <w:rFonts w:hint="eastAsia" w:ascii="方正仿宋_GBK" w:eastAsia="方正仿宋_GBK"/>
          <w:color w:val="000000"/>
        </w:rPr>
      </w:pPr>
      <w:r>
        <w:rPr>
          <w:rFonts w:hint="eastAsia" w:ascii="方正仿宋_GBK" w:eastAsia="方正仿宋_GBK"/>
          <w:color w:val="000000"/>
        </w:rPr>
        <w:t xml:space="preserve">            </w:t>
      </w:r>
    </w:p>
    <w:p>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5"/>
        <w:gridCol w:w="280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pPr>
        <w:pStyle w:val="31"/>
        <w:rPr>
          <w:rFonts w:hint="eastAsia"/>
          <w:color w:val="000000"/>
        </w:rPr>
      </w:pPr>
      <w:r>
        <w:rPr>
          <w:rFonts w:hint="eastAsia"/>
          <w:color w:val="000000"/>
        </w:rPr>
        <w:t xml:space="preserve">   </w:t>
      </w:r>
    </w:p>
    <w:p>
      <w:pPr>
        <w:pStyle w:val="31"/>
        <w:rPr>
          <w:rFonts w:hint="eastAsia" w:ascii="仿宋_GB2312" w:hAnsi="仿宋_GB2312" w:eastAsia="仿宋_GB2312" w:cs="仿宋_GB2312"/>
          <w:color w:val="000000"/>
        </w:rPr>
      </w:pPr>
    </w:p>
    <w:p>
      <w:pPr>
        <w:pStyle w:val="31"/>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pPr>
        <w:rPr>
          <w:rFonts w:hint="eastAsia" w:ascii="仿宋_GB2312" w:hAnsi="仿宋_GB2312" w:eastAsia="仿宋_GB2312" w:cs="仿宋_GB2312"/>
          <w:color w:val="000000"/>
        </w:rPr>
      </w:pPr>
    </w:p>
    <w:p>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产品介绍彩页</w:t>
      </w: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（一）营业执照或事业单位法人证书（副本）或个体工商户营业执照或有效的自然人身份证明或社会团体法人登记证书复印、税务登记证的复印件</w:t>
      </w:r>
    </w:p>
    <w:p>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pPr>
        <w:tabs>
          <w:tab w:val="left" w:pos="6300"/>
        </w:tabs>
        <w:snapToGrid w:val="0"/>
        <w:spacing w:line="500" w:lineRule="atLeast"/>
        <w:ind w:firstLine="573"/>
        <w:rPr>
          <w:rFonts w:hint="eastAsia" w:ascii="仿宋_GB2312" w:hAnsi="仿宋_GB2312" w:eastAsia="仿宋_GB2312" w:cs="仿宋_GB2312"/>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注:后附法定代表人身份证复印件。</w:t>
      </w: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pPr>
        <w:tabs>
          <w:tab w:val="left" w:pos="6300"/>
        </w:tabs>
        <w:snapToGrid w:val="0"/>
        <w:spacing w:line="600" w:lineRule="atLeast"/>
        <w:ind w:firstLine="555"/>
        <w:rPr>
          <w:rFonts w:hint="eastAsia" w:ascii="仿宋_GB2312" w:hAnsi="仿宋_GB2312" w:eastAsia="仿宋_GB2312" w:cs="仿宋_GB2312"/>
          <w:color w:val="000000"/>
        </w:rPr>
      </w:pP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pPr>
        <w:jc w:val="center"/>
        <w:rPr>
          <w:rFonts w:hint="eastAsia" w:ascii="方正仿宋_GBK" w:eastAsia="方正仿宋_GBK"/>
          <w:color w:val="000000"/>
        </w:rPr>
      </w:pP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pPr>
        <w:tabs>
          <w:tab w:val="left" w:pos="6300"/>
        </w:tabs>
        <w:snapToGrid w:val="0"/>
        <w:spacing w:line="500" w:lineRule="exact"/>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供应商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p>
    <w:p>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pStyle w:val="3"/>
        <w:jc w:val="center"/>
        <w:rPr>
          <w:rFonts w:hint="eastAsia" w:ascii="方正小标宋_GBK" w:eastAsia="方正小标宋_GBK"/>
          <w:b w:val="0"/>
          <w:color w:val="000000"/>
          <w:sz w:val="36"/>
        </w:rPr>
      </w:pPr>
      <w:r>
        <w:rPr>
          <w:rFonts w:hint="eastAsia" w:ascii="方正仿宋_GBK" w:eastAsia="方正仿宋_GBK"/>
          <w:color w:val="000000"/>
        </w:rPr>
        <w:br w:type="page"/>
      </w:r>
      <w:bookmarkStart w:id="18" w:name="_Toc8424"/>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四章</w:t>
      </w:r>
      <w:r>
        <w:rPr>
          <w:rFonts w:hint="eastAsia" w:ascii="方正小标宋_GBK" w:eastAsia="方正小标宋_GBK"/>
          <w:b w:val="0"/>
          <w:color w:val="000000"/>
          <w:sz w:val="36"/>
        </w:rPr>
        <w:t xml:space="preserve">  </w:t>
      </w:r>
      <w:bookmarkStart w:id="19" w:name="_Toc3473"/>
      <w:r>
        <w:rPr>
          <w:rFonts w:hint="eastAsia" w:ascii="方正小标宋_GBK" w:eastAsia="方正小标宋_GBK"/>
          <w:b w:val="0"/>
          <w:color w:val="000000"/>
          <w:sz w:val="36"/>
          <w:lang w:val="en-US" w:eastAsia="zh-CN"/>
        </w:rPr>
        <w:t>二次</w:t>
      </w:r>
      <w:r>
        <w:rPr>
          <w:rFonts w:hint="eastAsia" w:ascii="方正小标宋_GBK" w:eastAsia="方正小标宋_GBK"/>
          <w:b w:val="0"/>
          <w:color w:val="000000"/>
          <w:sz w:val="36"/>
        </w:rPr>
        <w:t>报价表</w:t>
      </w:r>
      <w:bookmarkEnd w:id="18"/>
      <w:bookmarkEnd w:id="19"/>
    </w:p>
    <w:p>
      <w:pPr>
        <w:pStyle w:val="25"/>
        <w:rPr>
          <w:rFonts w:hint="eastAsia" w:ascii="仿宋_GB2312" w:hAnsi="仿宋_GB2312" w:eastAsia="仿宋_GB2312" w:cs="仿宋_GB2312"/>
          <w:sz w:val="28"/>
          <w:szCs w:val="21"/>
          <w:u w:val="single"/>
        </w:rPr>
      </w:pPr>
      <w:r>
        <w:rPr>
          <w:rFonts w:hint="eastAsia" w:ascii="仿宋_GB2312" w:hAnsi="仿宋_GB2312" w:eastAsia="仿宋_GB2312" w:cs="仿宋_GB2312"/>
          <w:sz w:val="28"/>
          <w:szCs w:val="21"/>
        </w:rPr>
        <w:t>项目名称：</w:t>
      </w:r>
      <w:r>
        <w:rPr>
          <w:rFonts w:hint="eastAsia" w:ascii="仿宋_GB2312" w:hAnsi="仿宋_GB2312" w:eastAsia="仿宋_GB2312" w:cs="仿宋_GB2312"/>
          <w:sz w:val="28"/>
          <w:szCs w:val="21"/>
          <w:u w:val="single"/>
        </w:rPr>
        <w:t xml:space="preserve">  四川省中西医结合医院</w:t>
      </w:r>
      <w:r>
        <w:rPr>
          <w:rFonts w:hint="eastAsia" w:ascii="仿宋_GB2312" w:hAnsi="仿宋_GB2312" w:eastAsia="仿宋_GB2312" w:cs="仿宋_GB2312"/>
          <w:sz w:val="28"/>
          <w:szCs w:val="21"/>
          <w:u w:val="single"/>
          <w:lang w:val="en-US" w:eastAsia="zh-CN"/>
        </w:rPr>
        <w:t>条码打印机采购</w:t>
      </w:r>
      <w:r>
        <w:rPr>
          <w:rFonts w:hint="eastAsia" w:ascii="仿宋_GB2312" w:hAnsi="仿宋_GB2312" w:eastAsia="仿宋_GB2312" w:cs="仿宋_GB2312"/>
          <w:sz w:val="28"/>
          <w:szCs w:val="21"/>
          <w:u w:val="single"/>
        </w:rPr>
        <w:t xml:space="preserve">项目  </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89"/>
        <w:gridCol w:w="2137"/>
        <w:gridCol w:w="233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投标报价</w:t>
            </w:r>
          </w:p>
          <w:p>
            <w:pPr>
              <w:spacing w:line="360" w:lineRule="auto"/>
              <w:jc w:val="center"/>
              <w:rPr>
                <w:rFonts w:hint="eastAsia" w:ascii="宋体" w:hAnsi="宋体" w:cs="宋体"/>
                <w:sz w:val="24"/>
              </w:rPr>
            </w:pPr>
            <w:r>
              <w:rPr>
                <w:rFonts w:hint="eastAsia" w:ascii="宋体" w:hAnsi="宋体" w:cs="宋体"/>
                <w:sz w:val="24"/>
              </w:rPr>
              <w:t>（元）</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品牌</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型号</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单价</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3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18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5"/>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                </w:t>
            </w:r>
          </w:p>
          <w:p>
            <w:pPr>
              <w:spacing w:line="360" w:lineRule="auto"/>
              <w:rPr>
                <w:rFonts w:hint="eastAsia" w:ascii="宋体" w:hAnsi="宋体" w:cs="宋体"/>
                <w:sz w:val="24"/>
              </w:rPr>
            </w:pPr>
            <w:r>
              <w:rPr>
                <w:rFonts w:hint="eastAsia" w:ascii="宋体" w:hAnsi="宋体" w:cs="宋体"/>
                <w:sz w:val="24"/>
              </w:rPr>
              <w:t>法定代表人或其委托代理人（签字或盖章）：</w:t>
            </w:r>
          </w:p>
          <w:p>
            <w:pPr>
              <w:spacing w:line="360" w:lineRule="auto"/>
              <w:rPr>
                <w:rFonts w:hint="eastAsia" w:ascii="宋体" w:hAnsi="宋体" w:cs="宋体"/>
                <w:sz w:val="24"/>
              </w:rPr>
            </w:pPr>
            <w:r>
              <w:rPr>
                <w:rFonts w:hint="eastAsia" w:ascii="宋体" w:hAnsi="宋体" w:cs="宋体"/>
                <w:sz w:val="24"/>
              </w:rPr>
              <w:t>日期：</w:t>
            </w:r>
          </w:p>
        </w:tc>
      </w:tr>
    </w:tbl>
    <w:p>
      <w:pPr>
        <w:jc w:val="center"/>
        <w:rPr>
          <w:rFonts w:hint="eastAsia" w:ascii="方正仿宋_GBK" w:eastAsia="方正仿宋_GBK"/>
          <w:color w:val="000000"/>
        </w:rPr>
      </w:pPr>
    </w:p>
    <w:p>
      <w:pPr>
        <w:jc w:val="center"/>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3BC53-D232-4DAF-86B9-6001266DC1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2" w:fontKey="{81864290-BF55-4AF2-8C4F-B1811A612977}"/>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00000001" w:usb1="080E0000" w:usb2="00000000" w:usb3="00000000" w:csb0="00040000" w:csb1="00000000"/>
    <w:embedRegular r:id="rId3" w:fontKey="{843BFD6C-B360-42B0-9B09-1A8D49CFB4AE}"/>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4F10D8D3-7E30-4093-B9B2-328E2FE8D4D0}"/>
  </w:font>
  <w:font w:name="方正黑体_GBK">
    <w:altName w:val="微软雅黑"/>
    <w:panose1 w:val="00000000000000000000"/>
    <w:charset w:val="86"/>
    <w:family w:val="script"/>
    <w:pitch w:val="default"/>
    <w:sig w:usb0="00000000" w:usb1="00000000" w:usb2="00000010" w:usb3="00000000" w:csb0="00040000" w:csb1="00000000"/>
    <w:embedRegular r:id="rId5" w:fontKey="{D358A18E-5248-4E1C-8C4E-ED9FE3671053}"/>
  </w:font>
  <w:font w:name="方正仿宋_GBK">
    <w:altName w:val="微软雅黑"/>
    <w:panose1 w:val="00000000000000000000"/>
    <w:charset w:val="86"/>
    <w:family w:val="script"/>
    <w:pitch w:val="default"/>
    <w:sig w:usb0="00000000" w:usb1="00000000" w:usb2="00000010" w:usb3="00000000" w:csb0="00040000" w:csb1="00000000"/>
    <w:embedRegular r:id="rId6" w:fontKey="{02754CBE-ED05-46FC-AEC4-324DDAC48074}"/>
  </w:font>
  <w:font w:name="方正小标宋_GBK">
    <w:panose1 w:val="02000000000000000000"/>
    <w:charset w:val="86"/>
    <w:family w:val="script"/>
    <w:pitch w:val="default"/>
    <w:sig w:usb0="A00002BF" w:usb1="38CF7CFA" w:usb2="00082016" w:usb3="00000000" w:csb0="00040001" w:csb1="00000000"/>
    <w:embedRegular r:id="rId7" w:fontKey="{11EE9591-A0DB-4123-A4C5-F2DB09D64D04}"/>
  </w:font>
  <w:font w:name="等线">
    <w:panose1 w:val="02010600030101010101"/>
    <w:charset w:val="86"/>
    <w:family w:val="auto"/>
    <w:pitch w:val="default"/>
    <w:sig w:usb0="A00002BF" w:usb1="38CF7CFA" w:usb2="00000016" w:usb3="00000000" w:csb0="0004000F" w:csb1="00000000"/>
    <w:embedRegular r:id="rId8" w:fontKey="{FA1AF5E8-39F8-4388-B5A0-A474498F7F9A}"/>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ZGRkMjE4Y2NjODZiMGU0ZTk5MzBkNTc1NGM4YTY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5437E62"/>
    <w:rsid w:val="07D85DF2"/>
    <w:rsid w:val="0A253864"/>
    <w:rsid w:val="120D6229"/>
    <w:rsid w:val="160B1561"/>
    <w:rsid w:val="1A4A3B95"/>
    <w:rsid w:val="1C165454"/>
    <w:rsid w:val="22B918CC"/>
    <w:rsid w:val="23DA71B1"/>
    <w:rsid w:val="26867E5C"/>
    <w:rsid w:val="27392D44"/>
    <w:rsid w:val="29741515"/>
    <w:rsid w:val="367921DB"/>
    <w:rsid w:val="37240B56"/>
    <w:rsid w:val="3CE14B74"/>
    <w:rsid w:val="3F8B721C"/>
    <w:rsid w:val="43BF7C28"/>
    <w:rsid w:val="440305EA"/>
    <w:rsid w:val="46F67B87"/>
    <w:rsid w:val="471841A5"/>
    <w:rsid w:val="48C73A4A"/>
    <w:rsid w:val="4B3672B3"/>
    <w:rsid w:val="4B557207"/>
    <w:rsid w:val="4DA01156"/>
    <w:rsid w:val="56D765CA"/>
    <w:rsid w:val="5B4F263B"/>
    <w:rsid w:val="5C012D8C"/>
    <w:rsid w:val="5E7B4DF1"/>
    <w:rsid w:val="5FA6034F"/>
    <w:rsid w:val="63A42EEF"/>
    <w:rsid w:val="65093B93"/>
    <w:rsid w:val="659770B8"/>
    <w:rsid w:val="668D2A02"/>
    <w:rsid w:val="6A0F512B"/>
    <w:rsid w:val="6B8974A3"/>
    <w:rsid w:val="6CB70040"/>
    <w:rsid w:val="6CD34540"/>
    <w:rsid w:val="6EA870D7"/>
    <w:rsid w:val="70FE5BF1"/>
    <w:rsid w:val="73F606B7"/>
    <w:rsid w:val="74512859"/>
    <w:rsid w:val="7654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qFormat/>
    <w:uiPriority w:val="0"/>
    <w:pPr>
      <w:keepNext/>
      <w:keepLines/>
      <w:spacing w:before="260" w:after="260" w:line="413" w:lineRule="auto"/>
      <w:outlineLvl w:val="2"/>
    </w:pPr>
    <w:rPr>
      <w:b/>
      <w:sz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qFormat/>
    <w:uiPriority w:val="0"/>
    <w:pPr>
      <w:adjustRightInd w:val="0"/>
      <w:snapToGrid w:val="0"/>
      <w:spacing w:line="360" w:lineRule="auto"/>
      <w:ind w:firstLine="420"/>
    </w:pPr>
    <w:rPr>
      <w:sz w:val="24"/>
    </w:rPr>
  </w:style>
  <w:style w:type="paragraph" w:styleId="14">
    <w:name w:val="Document Map"/>
    <w:basedOn w:val="1"/>
    <w:qFormat/>
    <w:uiPriority w:val="0"/>
    <w:pPr>
      <w:shd w:val="clear" w:color="auto" w:fill="000080"/>
    </w:pPr>
  </w:style>
  <w:style w:type="paragraph" w:styleId="15">
    <w:name w:val="annotation text"/>
    <w:basedOn w:val="1"/>
    <w:link w:val="57"/>
    <w:qFormat/>
    <w:uiPriority w:val="0"/>
    <w:pPr>
      <w:jc w:val="left"/>
    </w:pPr>
  </w:style>
  <w:style w:type="paragraph" w:styleId="16">
    <w:name w:val="Body Text 3"/>
    <w:basedOn w:val="1"/>
    <w:qFormat/>
    <w:uiPriority w:val="0"/>
    <w:pPr>
      <w:adjustRightInd w:val="0"/>
      <w:snapToGrid w:val="0"/>
      <w:spacing w:after="120" w:line="360" w:lineRule="auto"/>
    </w:pPr>
    <w:rPr>
      <w:sz w:val="16"/>
    </w:rPr>
  </w:style>
  <w:style w:type="paragraph" w:styleId="17">
    <w:name w:val="List Bullet 3"/>
    <w:basedOn w:val="1"/>
    <w:qFormat/>
    <w:uiPriority w:val="0"/>
    <w:pPr>
      <w:tabs>
        <w:tab w:val="left" w:pos="1200"/>
      </w:tabs>
      <w:adjustRightInd w:val="0"/>
      <w:snapToGrid w:val="0"/>
      <w:spacing w:line="360" w:lineRule="auto"/>
      <w:ind w:left="1200" w:hanging="360"/>
    </w:pPr>
    <w:rPr>
      <w:sz w:val="24"/>
    </w:rPr>
  </w:style>
  <w:style w:type="paragraph" w:styleId="18">
    <w:name w:val="Body Text"/>
    <w:basedOn w:val="1"/>
    <w:qFormat/>
    <w:uiPriority w:val="0"/>
    <w:rPr>
      <w:rFonts w:ascii="仿宋_GB2312" w:eastAsia="仿宋_GB2312"/>
      <w:sz w:val="32"/>
    </w:rPr>
  </w:style>
  <w:style w:type="paragraph" w:styleId="19">
    <w:name w:val="Body Text Indent"/>
    <w:basedOn w:val="1"/>
    <w:qFormat/>
    <w:uiPriority w:val="0"/>
    <w:pPr>
      <w:spacing w:line="700" w:lineRule="exact"/>
      <w:ind w:left="960"/>
    </w:pPr>
    <w:rPr>
      <w:sz w:val="44"/>
    </w:rPr>
  </w:style>
  <w:style w:type="paragraph" w:styleId="20">
    <w:name w:val="List Number 3"/>
    <w:basedOn w:val="1"/>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qFormat/>
    <w:uiPriority w:val="0"/>
    <w:rPr>
      <w:b/>
      <w:bCs/>
    </w:rPr>
  </w:style>
  <w:style w:type="paragraph" w:styleId="43">
    <w:name w:val="Body Text First Indent"/>
    <w:basedOn w:val="1"/>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4"/>
    <w:qFormat/>
    <w:uiPriority w:val="0"/>
    <w:rPr>
      <w:rFonts w:eastAsia="宋体"/>
      <w:b/>
      <w:kern w:val="2"/>
      <w:sz w:val="32"/>
      <w:lang w:val="en-US" w:eastAsia="zh-CN"/>
    </w:rPr>
  </w:style>
  <w:style w:type="character" w:customStyle="1" w:styleId="56">
    <w:name w:val="标题 4 字符"/>
    <w:link w:val="5"/>
    <w:uiPriority w:val="0"/>
    <w:rPr>
      <w:rFonts w:ascii="Arial" w:hAnsi="Arial" w:eastAsia="黑体"/>
      <w:b/>
      <w:kern w:val="2"/>
      <w:sz w:val="28"/>
    </w:rPr>
  </w:style>
  <w:style w:type="character" w:customStyle="1" w:styleId="57">
    <w:name w:val="批注文字 字符"/>
    <w:link w:val="15"/>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18"/>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4"/>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18"/>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qFormat/>
    <w:uiPriority w:val="0"/>
    <w:pPr>
      <w:adjustRightInd w:val="0"/>
      <w:snapToGrid w:val="0"/>
    </w:pPr>
  </w:style>
  <w:style w:type="paragraph" w:customStyle="1" w:styleId="158">
    <w:name w:val="样式 正文缩进正文（首行缩进两字）表正文正文非缩进特点标题4段1 + 首行缩进:  2 字符"/>
    <w:basedOn w:val="13"/>
    <w:qFormat/>
    <w:uiPriority w:val="0"/>
    <w:pPr>
      <w:ind w:firstLine="480" w:firstLineChars="200"/>
    </w:pPr>
  </w:style>
  <w:style w:type="paragraph" w:customStyle="1" w:styleId="159">
    <w:name w:val="CSS1级正文 Char"/>
    <w:basedOn w:val="18"/>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5345</Words>
  <Characters>5604</Characters>
  <Lines>61</Lines>
  <Paragraphs>17</Paragraphs>
  <TotalTime>3</TotalTime>
  <ScaleCrop>false</ScaleCrop>
  <LinksUpToDate>false</LinksUpToDate>
  <CharactersWithSpaces>6520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林听</cp:lastModifiedBy>
  <cp:lastPrinted>2017-05-19T07:15:00Z</cp:lastPrinted>
  <dcterms:modified xsi:type="dcterms:W3CDTF">2023-10-07T06:19:44Z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225F4B0FFB714D9697245BB7ED6958CB_13</vt:lpwstr>
  </property>
</Properties>
</file>